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D20B939" w:rsidR="00F93CB0" w:rsidRDefault="00032DFB" w:rsidP="00D921DE">
      <w:pPr>
        <w:tabs>
          <w:tab w:val="left" w:pos="8385"/>
          <w:tab w:val="left" w:pos="9360"/>
          <w:tab w:val="left" w:pos="10080"/>
          <w:tab w:val="center" w:pos="10800"/>
        </w:tabs>
      </w:pPr>
      <w:r>
        <w:rPr>
          <w:noProof/>
        </w:rPr>
        <w:drawing>
          <wp:anchor distT="0" distB="0" distL="114300" distR="114300" simplePos="0" relativeHeight="252498944" behindDoc="1" locked="0" layoutInCell="1" allowOverlap="1" wp14:anchorId="39E5A248" wp14:editId="04D3CA31">
            <wp:simplePos x="0" y="0"/>
            <wp:positionH relativeFrom="column">
              <wp:posOffset>4181475</wp:posOffset>
            </wp:positionH>
            <wp:positionV relativeFrom="paragraph">
              <wp:posOffset>-771525</wp:posOffset>
            </wp:positionV>
            <wp:extent cx="2286000" cy="2667000"/>
            <wp:effectExtent l="0" t="0" r="0" b="0"/>
            <wp:wrapNone/>
            <wp:docPr id="14096949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94965" name="Picture 14096949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667000"/>
                    </a:xfrm>
                    <a:prstGeom prst="rect">
                      <a:avLst/>
                    </a:prstGeom>
                  </pic:spPr>
                </pic:pic>
              </a:graphicData>
            </a:graphic>
            <wp14:sizeRelH relativeFrom="margin">
              <wp14:pctWidth>0</wp14:pctWidth>
            </wp14:sizeRelH>
            <wp14:sizeRelV relativeFrom="margin">
              <wp14:pctHeight>0</wp14:pctHeight>
            </wp14:sizeRelV>
          </wp:anchor>
        </w:drawing>
      </w:r>
      <w:r w:rsidR="00937769">
        <w:rPr>
          <w:noProof/>
        </w:rPr>
        <w:drawing>
          <wp:anchor distT="0" distB="0" distL="114300" distR="114300" simplePos="0" relativeHeight="252497920" behindDoc="1" locked="0" layoutInCell="1" allowOverlap="1" wp14:anchorId="516EA204" wp14:editId="1B21F28F">
            <wp:simplePos x="0" y="0"/>
            <wp:positionH relativeFrom="column">
              <wp:posOffset>-95250</wp:posOffset>
            </wp:positionH>
            <wp:positionV relativeFrom="paragraph">
              <wp:posOffset>-771525</wp:posOffset>
            </wp:positionV>
            <wp:extent cx="4206240" cy="2735183"/>
            <wp:effectExtent l="0" t="0" r="3810" b="8255"/>
            <wp:wrapNone/>
            <wp:docPr id="1733756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686" name="Picture 1733756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6240" cy="2735183"/>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34721B89">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1490FB6" w14:textId="77777777" w:rsidR="002A20FA" w:rsidRPr="00D04DB9" w:rsidRDefault="002A20FA" w:rsidP="002A20FA">
                            <w:pPr>
                              <w:pStyle w:val="NoSpacing"/>
                              <w:rPr>
                                <w:rFonts w:ascii="Times New Roman" w:hAnsi="Times New Roman"/>
                                <w:b/>
                                <w:bCs/>
                                <w:lang w:val="es-MX"/>
                              </w:rPr>
                            </w:pPr>
                            <w:r w:rsidRPr="00D04DB9">
                              <w:rPr>
                                <w:rFonts w:ascii="Times New Roman" w:hAnsi="Times New Roman"/>
                                <w:b/>
                                <w:bCs/>
                                <w:lang w:val="es-MX"/>
                              </w:rPr>
                              <w:t xml:space="preserve">23 de </w:t>
                            </w:r>
                            <w:r>
                              <w:rPr>
                                <w:rFonts w:ascii="Times New Roman" w:hAnsi="Times New Roman"/>
                                <w:b/>
                                <w:bCs/>
                                <w:lang w:val="es-MX"/>
                              </w:rPr>
                              <w:t>n</w:t>
                            </w:r>
                            <w:r w:rsidRPr="00D04DB9">
                              <w:rPr>
                                <w:rFonts w:ascii="Times New Roman" w:hAnsi="Times New Roman"/>
                                <w:b/>
                                <w:bCs/>
                                <w:lang w:val="es-MX"/>
                              </w:rPr>
                              <w:t>oviembre de 2025</w:t>
                            </w:r>
                          </w:p>
                          <w:p w14:paraId="6AEC6027" w14:textId="77777777" w:rsidR="002A20FA" w:rsidRDefault="002A20FA" w:rsidP="002A20FA">
                            <w:pPr>
                              <w:pStyle w:val="NoSpacing"/>
                              <w:rPr>
                                <w:rFonts w:ascii="Times New Roman" w:hAnsi="Times New Roman"/>
                                <w:b/>
                                <w:bCs/>
                                <w:lang w:val="es-MX"/>
                              </w:rPr>
                            </w:pPr>
                            <w:r w:rsidRPr="00D04DB9">
                              <w:rPr>
                                <w:rFonts w:ascii="Times New Roman" w:hAnsi="Times New Roman"/>
                                <w:b/>
                                <w:bCs/>
                                <w:lang w:val="es-MX"/>
                              </w:rPr>
                              <w:t>Nuestro Señor Jesucristo Rey del Universo</w:t>
                            </w:r>
                          </w:p>
                          <w:p w14:paraId="0931AA5D" w14:textId="77777777" w:rsidR="002A20FA" w:rsidRPr="00B249C8" w:rsidRDefault="002A20FA" w:rsidP="002A20FA">
                            <w:pPr>
                              <w:pStyle w:val="NoSpacing"/>
                              <w:rPr>
                                <w:rFonts w:ascii="Times New Roman" w:hAnsi="Times New Roman"/>
                                <w:b/>
                                <w:bCs/>
                              </w:rPr>
                            </w:pPr>
                            <w:r w:rsidRPr="00B249C8">
                              <w:rPr>
                                <w:rFonts w:ascii="Times New Roman" w:hAnsi="Times New Roman"/>
                                <w:b/>
                                <w:bCs/>
                              </w:rPr>
                              <w:t>Lucas 23:35-43</w:t>
                            </w:r>
                          </w:p>
                          <w:p w14:paraId="516169E8" w14:textId="77777777" w:rsidR="002A20FA" w:rsidRPr="00FC4B38" w:rsidRDefault="002A20FA" w:rsidP="002A20FA">
                            <w:pPr>
                              <w:pStyle w:val="NoSpacing"/>
                            </w:pPr>
                          </w:p>
                          <w:p w14:paraId="2128C4FF" w14:textId="77777777" w:rsidR="002A20FA" w:rsidRPr="00FC4B38" w:rsidRDefault="002A20FA" w:rsidP="002A20FA">
                            <w:pPr>
                              <w:pStyle w:val="NoSpacing"/>
                              <w:rPr>
                                <w:rFonts w:ascii="Times New Roman" w:hAnsi="Times New Roman"/>
                                <w:lang w:val="es-ES"/>
                              </w:rPr>
                            </w:pPr>
                            <w:r w:rsidRPr="00FC4B38">
                              <w:rPr>
                                <w:rFonts w:ascii="Times New Roman" w:hAnsi="Times New Roman"/>
                                <w:lang w:val="es-ES"/>
                              </w:rPr>
                              <w:t>Con la Solemnidad de Nuestro Señor Jesucristo, Rey del Universo, termina el año litúrgico.</w:t>
                            </w:r>
                          </w:p>
                          <w:p w14:paraId="341A2AB4" w14:textId="77777777" w:rsidR="002A20FA" w:rsidRPr="00FC4B38" w:rsidRDefault="002A20FA" w:rsidP="002A20FA">
                            <w:pPr>
                              <w:pStyle w:val="NoSpacing"/>
                              <w:rPr>
                                <w:rFonts w:ascii="Times New Roman" w:hAnsi="Times New Roman"/>
                                <w:lang w:val="es-ES"/>
                              </w:rPr>
                            </w:pPr>
                            <w:r w:rsidRPr="00FC4B38">
                              <w:rPr>
                                <w:rFonts w:ascii="Times New Roman" w:hAnsi="Times New Roman"/>
                                <w:lang w:val="es-ES"/>
                              </w:rPr>
                              <w:t>La próxima semana daremos comienzo al Adviento, para luego celebrar con alegría la Navidad.</w:t>
                            </w:r>
                          </w:p>
                          <w:p w14:paraId="6AE4FA7A" w14:textId="77777777" w:rsidR="002A20FA" w:rsidRDefault="002A20FA" w:rsidP="002A20FA">
                            <w:pPr>
                              <w:pStyle w:val="NoSpacing"/>
                              <w:rPr>
                                <w:rFonts w:ascii="Times New Roman" w:hAnsi="Times New Roman"/>
                                <w:lang w:val="es-ES"/>
                              </w:rPr>
                            </w:pPr>
                            <w:r w:rsidRPr="00FC4B38">
                              <w:rPr>
                                <w:rFonts w:ascii="Times New Roman" w:hAnsi="Times New Roman"/>
                                <w:lang w:val="es-ES"/>
                              </w:rPr>
                              <w:t>Con esta solemnidad, la Iglesia recuerda la soberanía de Jesucristo, Rey del Universo:</w:t>
                            </w:r>
                            <w:r>
                              <w:rPr>
                                <w:rFonts w:ascii="Times New Roman" w:hAnsi="Times New Roman"/>
                                <w:lang w:val="es-ES"/>
                              </w:rPr>
                              <w:t xml:space="preserve"> </w:t>
                            </w:r>
                            <w:r w:rsidRPr="00FC4B38">
                              <w:rPr>
                                <w:rFonts w:ascii="Times New Roman" w:hAnsi="Times New Roman"/>
                                <w:i/>
                                <w:iCs/>
                                <w:lang w:val="es-ES"/>
                              </w:rPr>
                              <w:t>"La entrada de Jesús en Jerusalén manifiesta la venida del Reino que el Rey-Mesías, recibido en su ciudad por los niños y por los humildes de corazón, va a llevar a cabo por la Pascua de su Muerte y de su Resurrección"</w:t>
                            </w:r>
                            <w:r w:rsidRPr="00FC4B38">
                              <w:rPr>
                                <w:rFonts w:ascii="Times New Roman" w:hAnsi="Times New Roman"/>
                                <w:lang w:val="es-ES"/>
                              </w:rPr>
                              <w:t xml:space="preserve"> (Catecismo de la Iglesia Católica, n. 570).</w:t>
                            </w:r>
                            <w:r>
                              <w:rPr>
                                <w:rFonts w:ascii="Times New Roman" w:hAnsi="Times New Roman"/>
                                <w:lang w:val="es-ES"/>
                              </w:rPr>
                              <w:t xml:space="preserve"> </w:t>
                            </w:r>
                            <w:r w:rsidRPr="00FC4B38">
                              <w:rPr>
                                <w:rFonts w:ascii="Times New Roman" w:hAnsi="Times New Roman"/>
                                <w:lang w:val="es-ES"/>
                              </w:rPr>
                              <w:t>Jesús, Tú eres nuestro Rey, desde la cruz donde cruelmente moriste por nosotros para salvarnos.</w:t>
                            </w:r>
                            <w:r>
                              <w:rPr>
                                <w:rFonts w:ascii="Times New Roman" w:hAnsi="Times New Roman"/>
                                <w:lang w:val="es-ES"/>
                              </w:rPr>
                              <w:t xml:space="preserve"> </w:t>
                            </w:r>
                            <w:r w:rsidRPr="00FC4B38">
                              <w:rPr>
                                <w:rFonts w:ascii="Times New Roman" w:hAnsi="Times New Roman"/>
                                <w:lang w:val="es-ES"/>
                              </w:rPr>
                              <w:t>¡Bendito y adorado seas para siempre!</w:t>
                            </w:r>
                          </w:p>
                          <w:p w14:paraId="6D6A1846" w14:textId="77777777" w:rsidR="002A20FA" w:rsidRPr="00FC4B38" w:rsidRDefault="002A20FA" w:rsidP="002A20FA">
                            <w:pPr>
                              <w:pStyle w:val="NoSpacing"/>
                              <w:rPr>
                                <w:rFonts w:ascii="Times New Roman" w:hAnsi="Times New Roman"/>
                                <w:lang w:val="es-ES"/>
                              </w:rPr>
                            </w:pPr>
                          </w:p>
                          <w:p w14:paraId="1A321C4F" w14:textId="77777777" w:rsidR="002A20FA" w:rsidRPr="00FC4B38" w:rsidRDefault="002A20FA" w:rsidP="002A20FA">
                            <w:pPr>
                              <w:pStyle w:val="NoSpacing"/>
                              <w:rPr>
                                <w:rFonts w:ascii="Times New Roman" w:hAnsi="Times New Roman"/>
                                <w:lang w:val="es-ES"/>
                              </w:rPr>
                            </w:pPr>
                            <w:r w:rsidRPr="00FC4B38">
                              <w:rPr>
                                <w:rFonts w:ascii="Times New Roman" w:hAnsi="Times New Roman"/>
                                <w:i/>
                                <w:iCs/>
                                <w:lang w:val="es-ES"/>
                              </w:rPr>
                              <w:t>"Cuando nuestro Salvador estaba colgado en la gloriosa cruz, estaban con Él dos ladrones. ¿Qué se puede deducir de esto? Sin lugar a dudas, se trataba de una burla, de acuerdo con el plan tomado por los judíos, pero también era un cumplimiento de la profecía: ‘Le daré su parte entre los grandes y con los poderosos repartirá despojos, pues se entregó indefenso a la muerte y fue tenido por un malhechor’ (Isaías 53:12) ...</w:t>
                            </w:r>
                            <w:r>
                              <w:rPr>
                                <w:rFonts w:ascii="Times New Roman" w:hAnsi="Times New Roman"/>
                                <w:i/>
                                <w:iCs/>
                                <w:lang w:val="es-ES"/>
                              </w:rPr>
                              <w:t xml:space="preserve"> </w:t>
                            </w:r>
                            <w:r w:rsidRPr="00FC4B38">
                              <w:rPr>
                                <w:rFonts w:ascii="Times New Roman" w:hAnsi="Times New Roman"/>
                                <w:i/>
                                <w:iCs/>
                                <w:lang w:val="es-ES"/>
                              </w:rPr>
                              <w:t>Él pagó las deudas por nosotros, cargó con nuestros pecados y fue azotado por nosotros, según está escrito: ‘Por sus sufrimientos fuimos curados, pues Él cargó con nuestros pecados’ (Isaías 53:5). Y nos libró de las enfermedades del alma"</w:t>
                            </w:r>
                            <w:r>
                              <w:rPr>
                                <w:rFonts w:ascii="Times New Roman" w:hAnsi="Times New Roman"/>
                                <w:lang w:val="es-ES"/>
                              </w:rPr>
                              <w:t xml:space="preserve"> </w:t>
                            </w:r>
                            <w:r w:rsidRPr="00A03965">
                              <w:rPr>
                                <w:rFonts w:ascii="Times New Roman" w:hAnsi="Times New Roman"/>
                                <w:i/>
                                <w:lang w:val="es-ES"/>
                              </w:rPr>
                              <w:t xml:space="preserve">(San Cirilo de Alejandría [375–444], </w:t>
                            </w:r>
                            <w:r w:rsidRPr="00A03965">
                              <w:rPr>
                                <w:rFonts w:ascii="Times New Roman" w:hAnsi="Times New Roman"/>
                                <w:i/>
                                <w:iCs/>
                                <w:lang w:val="es-ES"/>
                              </w:rPr>
                              <w:t>Comentario al Evangelio de Lucas</w:t>
                            </w:r>
                            <w:r w:rsidRPr="00A03965">
                              <w:rPr>
                                <w:rFonts w:ascii="Times New Roman" w:hAnsi="Times New Roman"/>
                                <w:i/>
                                <w:lang w:val="es-ES"/>
                              </w:rPr>
                              <w:t>)</w:t>
                            </w:r>
                            <w:r>
                              <w:rPr>
                                <w:rFonts w:ascii="Times New Roman" w:hAnsi="Times New Roman"/>
                                <w:i/>
                                <w:lang w:val="es-ES"/>
                              </w:rPr>
                              <w:t xml:space="preserve">. </w:t>
                            </w:r>
                            <w:r w:rsidRPr="00FC4B38">
                              <w:rPr>
                                <w:rFonts w:ascii="Times New Roman" w:hAnsi="Times New Roman"/>
                                <w:lang w:val="es-ES"/>
                              </w:rPr>
                              <w:t>¡Que viva Cristo Rey!</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1490FB6" w14:textId="77777777" w:rsidR="002A20FA" w:rsidRPr="00D04DB9" w:rsidRDefault="002A20FA" w:rsidP="002A20FA">
                      <w:pPr>
                        <w:pStyle w:val="NoSpacing"/>
                        <w:rPr>
                          <w:rFonts w:ascii="Times New Roman" w:hAnsi="Times New Roman"/>
                          <w:b/>
                          <w:bCs/>
                          <w:lang w:val="es-MX"/>
                        </w:rPr>
                      </w:pPr>
                      <w:r w:rsidRPr="00D04DB9">
                        <w:rPr>
                          <w:rFonts w:ascii="Times New Roman" w:hAnsi="Times New Roman"/>
                          <w:b/>
                          <w:bCs/>
                          <w:lang w:val="es-MX"/>
                        </w:rPr>
                        <w:t xml:space="preserve">23 de </w:t>
                      </w:r>
                      <w:r>
                        <w:rPr>
                          <w:rFonts w:ascii="Times New Roman" w:hAnsi="Times New Roman"/>
                          <w:b/>
                          <w:bCs/>
                          <w:lang w:val="es-MX"/>
                        </w:rPr>
                        <w:t>n</w:t>
                      </w:r>
                      <w:r w:rsidRPr="00D04DB9">
                        <w:rPr>
                          <w:rFonts w:ascii="Times New Roman" w:hAnsi="Times New Roman"/>
                          <w:b/>
                          <w:bCs/>
                          <w:lang w:val="es-MX"/>
                        </w:rPr>
                        <w:t>oviembre de 2025</w:t>
                      </w:r>
                    </w:p>
                    <w:p w14:paraId="6AEC6027" w14:textId="77777777" w:rsidR="002A20FA" w:rsidRDefault="002A20FA" w:rsidP="002A20FA">
                      <w:pPr>
                        <w:pStyle w:val="NoSpacing"/>
                        <w:rPr>
                          <w:rFonts w:ascii="Times New Roman" w:hAnsi="Times New Roman"/>
                          <w:b/>
                          <w:bCs/>
                          <w:lang w:val="es-MX"/>
                        </w:rPr>
                      </w:pPr>
                      <w:r w:rsidRPr="00D04DB9">
                        <w:rPr>
                          <w:rFonts w:ascii="Times New Roman" w:hAnsi="Times New Roman"/>
                          <w:b/>
                          <w:bCs/>
                          <w:lang w:val="es-MX"/>
                        </w:rPr>
                        <w:t>Nuestro Señor Jesucristo Rey del Universo</w:t>
                      </w:r>
                    </w:p>
                    <w:p w14:paraId="0931AA5D" w14:textId="77777777" w:rsidR="002A20FA" w:rsidRPr="00B249C8" w:rsidRDefault="002A20FA" w:rsidP="002A20FA">
                      <w:pPr>
                        <w:pStyle w:val="NoSpacing"/>
                        <w:rPr>
                          <w:rFonts w:ascii="Times New Roman" w:hAnsi="Times New Roman"/>
                          <w:b/>
                          <w:bCs/>
                        </w:rPr>
                      </w:pPr>
                      <w:r w:rsidRPr="00B249C8">
                        <w:rPr>
                          <w:rFonts w:ascii="Times New Roman" w:hAnsi="Times New Roman"/>
                          <w:b/>
                          <w:bCs/>
                        </w:rPr>
                        <w:t>Lucas 23:35-43</w:t>
                      </w:r>
                    </w:p>
                    <w:p w14:paraId="516169E8" w14:textId="77777777" w:rsidR="002A20FA" w:rsidRPr="00FC4B38" w:rsidRDefault="002A20FA" w:rsidP="002A20FA">
                      <w:pPr>
                        <w:pStyle w:val="NoSpacing"/>
                      </w:pPr>
                    </w:p>
                    <w:p w14:paraId="2128C4FF" w14:textId="77777777" w:rsidR="002A20FA" w:rsidRPr="00FC4B38" w:rsidRDefault="002A20FA" w:rsidP="002A20FA">
                      <w:pPr>
                        <w:pStyle w:val="NoSpacing"/>
                        <w:rPr>
                          <w:rFonts w:ascii="Times New Roman" w:hAnsi="Times New Roman"/>
                          <w:lang w:val="es-ES"/>
                        </w:rPr>
                      </w:pPr>
                      <w:r w:rsidRPr="00FC4B38">
                        <w:rPr>
                          <w:rFonts w:ascii="Times New Roman" w:hAnsi="Times New Roman"/>
                          <w:lang w:val="es-ES"/>
                        </w:rPr>
                        <w:t>Con la Solemnidad de Nuestro Señor Jesucristo, Rey del Universo, termina el año litúrgico.</w:t>
                      </w:r>
                    </w:p>
                    <w:p w14:paraId="341A2AB4" w14:textId="77777777" w:rsidR="002A20FA" w:rsidRPr="00FC4B38" w:rsidRDefault="002A20FA" w:rsidP="002A20FA">
                      <w:pPr>
                        <w:pStyle w:val="NoSpacing"/>
                        <w:rPr>
                          <w:rFonts w:ascii="Times New Roman" w:hAnsi="Times New Roman"/>
                          <w:lang w:val="es-ES"/>
                        </w:rPr>
                      </w:pPr>
                      <w:r w:rsidRPr="00FC4B38">
                        <w:rPr>
                          <w:rFonts w:ascii="Times New Roman" w:hAnsi="Times New Roman"/>
                          <w:lang w:val="es-ES"/>
                        </w:rPr>
                        <w:t>La próxima semana daremos comienzo al Adviento, para luego celebrar con alegría la Navidad.</w:t>
                      </w:r>
                    </w:p>
                    <w:p w14:paraId="6AE4FA7A" w14:textId="77777777" w:rsidR="002A20FA" w:rsidRDefault="002A20FA" w:rsidP="002A20FA">
                      <w:pPr>
                        <w:pStyle w:val="NoSpacing"/>
                        <w:rPr>
                          <w:rFonts w:ascii="Times New Roman" w:hAnsi="Times New Roman"/>
                          <w:lang w:val="es-ES"/>
                        </w:rPr>
                      </w:pPr>
                      <w:r w:rsidRPr="00FC4B38">
                        <w:rPr>
                          <w:rFonts w:ascii="Times New Roman" w:hAnsi="Times New Roman"/>
                          <w:lang w:val="es-ES"/>
                        </w:rPr>
                        <w:t>Con esta solemnidad, la Iglesia recuerda la soberanía de Jesucristo, Rey del Universo:</w:t>
                      </w:r>
                      <w:r>
                        <w:rPr>
                          <w:rFonts w:ascii="Times New Roman" w:hAnsi="Times New Roman"/>
                          <w:lang w:val="es-ES"/>
                        </w:rPr>
                        <w:t xml:space="preserve"> </w:t>
                      </w:r>
                      <w:r w:rsidRPr="00FC4B38">
                        <w:rPr>
                          <w:rFonts w:ascii="Times New Roman" w:hAnsi="Times New Roman"/>
                          <w:i/>
                          <w:iCs/>
                          <w:lang w:val="es-ES"/>
                        </w:rPr>
                        <w:t>"La entrada de Jesús en Jerusalén manifiesta la venida del Reino que el Rey-Mesías, recibido en su ciudad por los niños y por los humildes de corazón, va a llevar a cabo por la Pascua de su Muerte y de su Resurrección"</w:t>
                      </w:r>
                      <w:r w:rsidRPr="00FC4B38">
                        <w:rPr>
                          <w:rFonts w:ascii="Times New Roman" w:hAnsi="Times New Roman"/>
                          <w:lang w:val="es-ES"/>
                        </w:rPr>
                        <w:t xml:space="preserve"> (Catecismo de la Iglesia Católica, n. 570).</w:t>
                      </w:r>
                      <w:r>
                        <w:rPr>
                          <w:rFonts w:ascii="Times New Roman" w:hAnsi="Times New Roman"/>
                          <w:lang w:val="es-ES"/>
                        </w:rPr>
                        <w:t xml:space="preserve"> </w:t>
                      </w:r>
                      <w:r w:rsidRPr="00FC4B38">
                        <w:rPr>
                          <w:rFonts w:ascii="Times New Roman" w:hAnsi="Times New Roman"/>
                          <w:lang w:val="es-ES"/>
                        </w:rPr>
                        <w:t>Jesús, Tú eres nuestro Rey, desde la cruz donde cruelmente moriste por nosotros para salvarnos.</w:t>
                      </w:r>
                      <w:r>
                        <w:rPr>
                          <w:rFonts w:ascii="Times New Roman" w:hAnsi="Times New Roman"/>
                          <w:lang w:val="es-ES"/>
                        </w:rPr>
                        <w:t xml:space="preserve"> </w:t>
                      </w:r>
                      <w:r w:rsidRPr="00FC4B38">
                        <w:rPr>
                          <w:rFonts w:ascii="Times New Roman" w:hAnsi="Times New Roman"/>
                          <w:lang w:val="es-ES"/>
                        </w:rPr>
                        <w:t>¡Bendito y adorado seas para siempre!</w:t>
                      </w:r>
                    </w:p>
                    <w:p w14:paraId="6D6A1846" w14:textId="77777777" w:rsidR="002A20FA" w:rsidRPr="00FC4B38" w:rsidRDefault="002A20FA" w:rsidP="002A20FA">
                      <w:pPr>
                        <w:pStyle w:val="NoSpacing"/>
                        <w:rPr>
                          <w:rFonts w:ascii="Times New Roman" w:hAnsi="Times New Roman"/>
                          <w:lang w:val="es-ES"/>
                        </w:rPr>
                      </w:pPr>
                    </w:p>
                    <w:p w14:paraId="1A321C4F" w14:textId="77777777" w:rsidR="002A20FA" w:rsidRPr="00FC4B38" w:rsidRDefault="002A20FA" w:rsidP="002A20FA">
                      <w:pPr>
                        <w:pStyle w:val="NoSpacing"/>
                        <w:rPr>
                          <w:rFonts w:ascii="Times New Roman" w:hAnsi="Times New Roman"/>
                          <w:lang w:val="es-ES"/>
                        </w:rPr>
                      </w:pPr>
                      <w:r w:rsidRPr="00FC4B38">
                        <w:rPr>
                          <w:rFonts w:ascii="Times New Roman" w:hAnsi="Times New Roman"/>
                          <w:i/>
                          <w:iCs/>
                          <w:lang w:val="es-ES"/>
                        </w:rPr>
                        <w:t>"Cuando nuestro Salvador estaba colgado en la gloriosa cruz, estaban con Él dos ladrones. ¿Qué se puede deducir de esto? Sin lugar a dudas, se trataba de una burla, de acuerdo con el plan tomado por los judíos, pero también era un cumplimiento de la profecía: ‘Le daré su parte entre los grandes y con los poderosos repartirá despojos, pues se entregó indefenso a la muerte y fue tenido por un malhechor’ (Isaías 53:12) ...</w:t>
                      </w:r>
                      <w:r>
                        <w:rPr>
                          <w:rFonts w:ascii="Times New Roman" w:hAnsi="Times New Roman"/>
                          <w:i/>
                          <w:iCs/>
                          <w:lang w:val="es-ES"/>
                        </w:rPr>
                        <w:t xml:space="preserve"> </w:t>
                      </w:r>
                      <w:r w:rsidRPr="00FC4B38">
                        <w:rPr>
                          <w:rFonts w:ascii="Times New Roman" w:hAnsi="Times New Roman"/>
                          <w:i/>
                          <w:iCs/>
                          <w:lang w:val="es-ES"/>
                        </w:rPr>
                        <w:t>Él pagó las deudas por nosotros, cargó con nuestros pecados y fue azotado por nosotros, según está escrito: ‘Por sus sufrimientos fuimos curados, pues Él cargó con nuestros pecados’ (Isaías 53:5). Y nos libró de las enfermedades del alma"</w:t>
                      </w:r>
                      <w:r>
                        <w:rPr>
                          <w:rFonts w:ascii="Times New Roman" w:hAnsi="Times New Roman"/>
                          <w:lang w:val="es-ES"/>
                        </w:rPr>
                        <w:t xml:space="preserve"> </w:t>
                      </w:r>
                      <w:r w:rsidRPr="00A03965">
                        <w:rPr>
                          <w:rFonts w:ascii="Times New Roman" w:hAnsi="Times New Roman"/>
                          <w:i/>
                          <w:lang w:val="es-ES"/>
                        </w:rPr>
                        <w:t xml:space="preserve">(San Cirilo de Alejandría [375–444], </w:t>
                      </w:r>
                      <w:r w:rsidRPr="00A03965">
                        <w:rPr>
                          <w:rFonts w:ascii="Times New Roman" w:hAnsi="Times New Roman"/>
                          <w:i/>
                          <w:iCs/>
                          <w:lang w:val="es-ES"/>
                        </w:rPr>
                        <w:t>Comentario al Evangelio de Lucas</w:t>
                      </w:r>
                      <w:r w:rsidRPr="00A03965">
                        <w:rPr>
                          <w:rFonts w:ascii="Times New Roman" w:hAnsi="Times New Roman"/>
                          <w:i/>
                          <w:lang w:val="es-ES"/>
                        </w:rPr>
                        <w:t>)</w:t>
                      </w:r>
                      <w:r>
                        <w:rPr>
                          <w:rFonts w:ascii="Times New Roman" w:hAnsi="Times New Roman"/>
                          <w:i/>
                          <w:lang w:val="es-ES"/>
                        </w:rPr>
                        <w:t xml:space="preserve">. </w:t>
                      </w:r>
                      <w:r w:rsidRPr="00FC4B38">
                        <w:rPr>
                          <w:rFonts w:ascii="Times New Roman" w:hAnsi="Times New Roman"/>
                          <w:lang w:val="es-ES"/>
                        </w:rPr>
                        <w:t>¡Que viva Cristo Rey!</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6D02B9EF" w14:textId="77777777" w:rsidR="00D04AE1" w:rsidRPr="00831D03" w:rsidRDefault="00D04AE1" w:rsidP="00D04AE1">
                            <w:pPr>
                              <w:pStyle w:val="NormalWeb"/>
                              <w:spacing w:before="0" w:beforeAutospacing="0" w:after="0" w:afterAutospacing="0"/>
                              <w:rPr>
                                <w:b/>
                                <w:sz w:val="22"/>
                                <w:szCs w:val="22"/>
                              </w:rPr>
                            </w:pPr>
                            <w:r w:rsidRPr="00831D03">
                              <w:rPr>
                                <w:b/>
                                <w:sz w:val="22"/>
                                <w:szCs w:val="22"/>
                              </w:rPr>
                              <w:t>November 23, 2025</w:t>
                            </w:r>
                            <w:r w:rsidRPr="00831D03">
                              <w:rPr>
                                <w:b/>
                                <w:sz w:val="22"/>
                                <w:szCs w:val="22"/>
                              </w:rPr>
                              <w:tab/>
                            </w:r>
                          </w:p>
                          <w:p w14:paraId="1CA3FE03" w14:textId="77777777" w:rsidR="00D04AE1" w:rsidRPr="00831D03" w:rsidRDefault="00D04AE1" w:rsidP="00D04AE1">
                            <w:pPr>
                              <w:pStyle w:val="NormalWeb"/>
                              <w:spacing w:before="0" w:beforeAutospacing="0" w:after="0" w:afterAutospacing="0"/>
                              <w:rPr>
                                <w:b/>
                                <w:bCs/>
                                <w:color w:val="000000"/>
                                <w:sz w:val="22"/>
                                <w:szCs w:val="22"/>
                              </w:rPr>
                            </w:pPr>
                            <w:r w:rsidRPr="00831D03">
                              <w:rPr>
                                <w:b/>
                                <w:sz w:val="22"/>
                                <w:szCs w:val="22"/>
                              </w:rPr>
                              <w:t>Our Lord Jesus Christ, King of the Universe</w:t>
                            </w:r>
                          </w:p>
                          <w:p w14:paraId="5A547A0D" w14:textId="77777777" w:rsidR="00D04AE1" w:rsidRPr="00831D03" w:rsidRDefault="00D04AE1" w:rsidP="00D04AE1">
                            <w:pPr>
                              <w:pStyle w:val="NormalWeb"/>
                              <w:spacing w:before="0" w:beforeAutospacing="0" w:after="0" w:afterAutospacing="0"/>
                              <w:rPr>
                                <w:b/>
                                <w:bCs/>
                                <w:iCs/>
                                <w:sz w:val="22"/>
                                <w:szCs w:val="22"/>
                              </w:rPr>
                            </w:pPr>
                            <w:r w:rsidRPr="00831D03">
                              <w:rPr>
                                <w:b/>
                                <w:bCs/>
                                <w:iCs/>
                                <w:sz w:val="22"/>
                                <w:szCs w:val="22"/>
                              </w:rPr>
                              <w:t xml:space="preserve">Luke </w:t>
                            </w:r>
                            <w:r w:rsidRPr="00831D03">
                              <w:rPr>
                                <w:b/>
                                <w:bCs/>
                                <w:sz w:val="22"/>
                                <w:szCs w:val="22"/>
                              </w:rPr>
                              <w:t>23:35-43</w:t>
                            </w:r>
                          </w:p>
                          <w:p w14:paraId="75DB3111" w14:textId="77777777" w:rsidR="00D04AE1" w:rsidRPr="00831D03" w:rsidRDefault="00D04AE1" w:rsidP="00D04AE1">
                            <w:pPr>
                              <w:pStyle w:val="NormalWeb"/>
                              <w:spacing w:before="0" w:beforeAutospacing="0" w:after="0" w:afterAutospacing="0"/>
                              <w:rPr>
                                <w:color w:val="000000"/>
                                <w:sz w:val="22"/>
                                <w:szCs w:val="22"/>
                              </w:rPr>
                            </w:pPr>
                          </w:p>
                          <w:p w14:paraId="74F64C0A"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Not long ago, I was called to a hospital to anoint a woman in her early 80s. She was dying, and visibly in pain. But what struck me most wasn’t her suffering — it was the atmosphere in the room. She had eight children and 30 foster kids, and many of them were gathered around her. You’d expect sorrow, fear, maybe even despair. But the room was filled with something else entirely — a quiet strength, a kind of sweetness. It was as if she was suffering not just with them, but for them. And they, in love, were suffering for her. The pain was real. But so was the peace. I didn’t want to run. I felt as if I was in a little paradise, beeping machines and all.</w:t>
                            </w:r>
                          </w:p>
                          <w:p w14:paraId="27D00702"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I think of that moment when I hear today’s Gospel. Jesus, hanging on the cross, doesn’t look like a king. But one of the crucified, dying men beside him sees through the suffering and says,</w:t>
                            </w:r>
                            <w:r w:rsidRPr="00831D03">
                              <w:rPr>
                                <w:rFonts w:ascii="Times New Roman" w:eastAsia="Times New Roman" w:hAnsi="Times New Roman"/>
                                <w:b/>
                              </w:rPr>
                              <w:t xml:space="preserve"> “Jesus, remember me when you come into your kingdom” (Luke 23:42). </w:t>
                            </w:r>
                            <w:r w:rsidRPr="00831D03">
                              <w:rPr>
                                <w:rFonts w:ascii="Times New Roman" w:eastAsia="Times New Roman" w:hAnsi="Times New Roman"/>
                              </w:rPr>
                              <w:t xml:space="preserve">That word — </w:t>
                            </w:r>
                            <w:r w:rsidRPr="00831D03">
                              <w:rPr>
                                <w:rFonts w:ascii="Times New Roman" w:eastAsia="Times New Roman" w:hAnsi="Times New Roman"/>
                                <w:i/>
                              </w:rPr>
                              <w:t xml:space="preserve">remember </w:t>
                            </w:r>
                            <w:r w:rsidRPr="00831D03">
                              <w:rPr>
                                <w:rFonts w:ascii="Times New Roman" w:eastAsia="Times New Roman" w:hAnsi="Times New Roman"/>
                              </w:rPr>
                              <w:t xml:space="preserve">— literally means to make someone a member again. He’s asking to be joined to Christ, to become part of his Body. And Jesus says, </w:t>
                            </w:r>
                            <w:r w:rsidRPr="00831D03">
                              <w:rPr>
                                <w:rFonts w:ascii="Times New Roman" w:eastAsia="Times New Roman" w:hAnsi="Times New Roman"/>
                                <w:b/>
                              </w:rPr>
                              <w:t>“Today you will be with me in paradise.”</w:t>
                            </w:r>
                          </w:p>
                          <w:p w14:paraId="72A99670"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 xml:space="preserve">He doesn’t say, “I’ll take your suffering away.” He says, </w:t>
                            </w:r>
                            <w:r w:rsidRPr="00831D03">
                              <w:rPr>
                                <w:rFonts w:ascii="Times New Roman" w:eastAsia="Times New Roman" w:hAnsi="Times New Roman"/>
                                <w:b/>
                              </w:rPr>
                              <w:t>“You will be with me.”</w:t>
                            </w:r>
                          </w:p>
                          <w:p w14:paraId="6EFD4829"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That’s the strange power of Christ the King. He doesn’t rule by avoiding suffering. He reigns by entering into it, and transforming it with love.</w:t>
                            </w:r>
                          </w:p>
                          <w:p w14:paraId="05C6484E"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What are you suffering right now in your life? Likely you want it to stop. But if we are willing to suffer with him — paradise begins even today.</w:t>
                            </w:r>
                          </w:p>
                          <w:p w14:paraId="22D0921C" w14:textId="77777777" w:rsidR="00D04AE1" w:rsidRPr="00831D03" w:rsidRDefault="00D04AE1" w:rsidP="00D04AE1">
                            <w:pPr>
                              <w:spacing w:after="0"/>
                              <w:rPr>
                                <w:rFonts w:ascii="Times New Roman" w:hAnsi="Times New Roman"/>
                              </w:rPr>
                            </w:pPr>
                          </w:p>
                          <w:p w14:paraId="3681F15F" w14:textId="77777777" w:rsidR="00D04AE1" w:rsidRPr="00831D03" w:rsidRDefault="00D04AE1" w:rsidP="00D04AE1">
                            <w:pPr>
                              <w:spacing w:after="0"/>
                              <w:rPr>
                                <w:rFonts w:ascii="Times New Roman" w:hAnsi="Times New Roman"/>
                                <w:i/>
                                <w:iCs/>
                              </w:rPr>
                            </w:pPr>
                            <w:r w:rsidRPr="00831D03">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6D02B9EF" w14:textId="77777777" w:rsidR="00D04AE1" w:rsidRPr="00831D03" w:rsidRDefault="00D04AE1" w:rsidP="00D04AE1">
                      <w:pPr>
                        <w:pStyle w:val="NormalWeb"/>
                        <w:spacing w:before="0" w:beforeAutospacing="0" w:after="0" w:afterAutospacing="0"/>
                        <w:rPr>
                          <w:b/>
                          <w:sz w:val="22"/>
                          <w:szCs w:val="22"/>
                        </w:rPr>
                      </w:pPr>
                      <w:r w:rsidRPr="00831D03">
                        <w:rPr>
                          <w:b/>
                          <w:sz w:val="22"/>
                          <w:szCs w:val="22"/>
                        </w:rPr>
                        <w:t>November 23, 2025</w:t>
                      </w:r>
                      <w:r w:rsidRPr="00831D03">
                        <w:rPr>
                          <w:b/>
                          <w:sz w:val="22"/>
                          <w:szCs w:val="22"/>
                        </w:rPr>
                        <w:tab/>
                      </w:r>
                    </w:p>
                    <w:p w14:paraId="1CA3FE03" w14:textId="77777777" w:rsidR="00D04AE1" w:rsidRPr="00831D03" w:rsidRDefault="00D04AE1" w:rsidP="00D04AE1">
                      <w:pPr>
                        <w:pStyle w:val="NormalWeb"/>
                        <w:spacing w:before="0" w:beforeAutospacing="0" w:after="0" w:afterAutospacing="0"/>
                        <w:rPr>
                          <w:b/>
                          <w:bCs/>
                          <w:color w:val="000000"/>
                          <w:sz w:val="22"/>
                          <w:szCs w:val="22"/>
                        </w:rPr>
                      </w:pPr>
                      <w:r w:rsidRPr="00831D03">
                        <w:rPr>
                          <w:b/>
                          <w:sz w:val="22"/>
                          <w:szCs w:val="22"/>
                        </w:rPr>
                        <w:t>Our Lord Jesus Christ, King of the Universe</w:t>
                      </w:r>
                    </w:p>
                    <w:p w14:paraId="5A547A0D" w14:textId="77777777" w:rsidR="00D04AE1" w:rsidRPr="00831D03" w:rsidRDefault="00D04AE1" w:rsidP="00D04AE1">
                      <w:pPr>
                        <w:pStyle w:val="NormalWeb"/>
                        <w:spacing w:before="0" w:beforeAutospacing="0" w:after="0" w:afterAutospacing="0"/>
                        <w:rPr>
                          <w:b/>
                          <w:bCs/>
                          <w:iCs/>
                          <w:sz w:val="22"/>
                          <w:szCs w:val="22"/>
                        </w:rPr>
                      </w:pPr>
                      <w:r w:rsidRPr="00831D03">
                        <w:rPr>
                          <w:b/>
                          <w:bCs/>
                          <w:iCs/>
                          <w:sz w:val="22"/>
                          <w:szCs w:val="22"/>
                        </w:rPr>
                        <w:t xml:space="preserve">Luke </w:t>
                      </w:r>
                      <w:r w:rsidRPr="00831D03">
                        <w:rPr>
                          <w:b/>
                          <w:bCs/>
                          <w:sz w:val="22"/>
                          <w:szCs w:val="22"/>
                        </w:rPr>
                        <w:t>23:35-43</w:t>
                      </w:r>
                    </w:p>
                    <w:p w14:paraId="75DB3111" w14:textId="77777777" w:rsidR="00D04AE1" w:rsidRPr="00831D03" w:rsidRDefault="00D04AE1" w:rsidP="00D04AE1">
                      <w:pPr>
                        <w:pStyle w:val="NormalWeb"/>
                        <w:spacing w:before="0" w:beforeAutospacing="0" w:after="0" w:afterAutospacing="0"/>
                        <w:rPr>
                          <w:color w:val="000000"/>
                          <w:sz w:val="22"/>
                          <w:szCs w:val="22"/>
                        </w:rPr>
                      </w:pPr>
                    </w:p>
                    <w:p w14:paraId="74F64C0A"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Not long ago, I was called to a hospital to anoint a woman in her early 80s. She was dying, and visibly in pain. But what struck me most wasn’t her suffering — it was the atmosphere in the room. She had eight children and 30 foster kids, and many of them were gathered around her. You’d expect sorrow, fear, maybe even despair. But the room was filled with something else entirely — a quiet strength, a kind of sweetness. It was as if she was suffering not just with them, but for them. And they, in love, were suffering for her. The pain was real. But so was the peace. I didn’t want to run. I felt as if I was in a little paradise, beeping machines and all.</w:t>
                      </w:r>
                    </w:p>
                    <w:p w14:paraId="27D00702"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I think of that moment when I hear today’s Gospel. Jesus, hanging on the cross, doesn’t look like a king. But one of the crucified, dying men beside him sees through the suffering and says,</w:t>
                      </w:r>
                      <w:r w:rsidRPr="00831D03">
                        <w:rPr>
                          <w:rFonts w:ascii="Times New Roman" w:eastAsia="Times New Roman" w:hAnsi="Times New Roman"/>
                          <w:b/>
                        </w:rPr>
                        <w:t xml:space="preserve"> “Jesus, remember me when you come into your kingdom” (Luke 23:42). </w:t>
                      </w:r>
                      <w:r w:rsidRPr="00831D03">
                        <w:rPr>
                          <w:rFonts w:ascii="Times New Roman" w:eastAsia="Times New Roman" w:hAnsi="Times New Roman"/>
                        </w:rPr>
                        <w:t xml:space="preserve">That word — </w:t>
                      </w:r>
                      <w:r w:rsidRPr="00831D03">
                        <w:rPr>
                          <w:rFonts w:ascii="Times New Roman" w:eastAsia="Times New Roman" w:hAnsi="Times New Roman"/>
                          <w:i/>
                        </w:rPr>
                        <w:t xml:space="preserve">remember </w:t>
                      </w:r>
                      <w:r w:rsidRPr="00831D03">
                        <w:rPr>
                          <w:rFonts w:ascii="Times New Roman" w:eastAsia="Times New Roman" w:hAnsi="Times New Roman"/>
                        </w:rPr>
                        <w:t xml:space="preserve">— literally means to make someone a member again. He’s asking to be joined to Christ, to become part of his Body. And Jesus says, </w:t>
                      </w:r>
                      <w:r w:rsidRPr="00831D03">
                        <w:rPr>
                          <w:rFonts w:ascii="Times New Roman" w:eastAsia="Times New Roman" w:hAnsi="Times New Roman"/>
                          <w:b/>
                        </w:rPr>
                        <w:t>“Today you will be with me in paradise.”</w:t>
                      </w:r>
                    </w:p>
                    <w:p w14:paraId="72A99670"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 xml:space="preserve">He doesn’t say, “I’ll take your suffering away.” He says, </w:t>
                      </w:r>
                      <w:r w:rsidRPr="00831D03">
                        <w:rPr>
                          <w:rFonts w:ascii="Times New Roman" w:eastAsia="Times New Roman" w:hAnsi="Times New Roman"/>
                          <w:b/>
                        </w:rPr>
                        <w:t>“You will be with me.”</w:t>
                      </w:r>
                    </w:p>
                    <w:p w14:paraId="6EFD4829"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That’s the strange power of Christ the King. He doesn’t rule by avoiding suffering. He reigns by entering into it, and transforming it with love.</w:t>
                      </w:r>
                    </w:p>
                    <w:p w14:paraId="05C6484E" w14:textId="77777777" w:rsidR="00D04AE1" w:rsidRPr="00831D03" w:rsidRDefault="00D04AE1" w:rsidP="00D04AE1">
                      <w:pPr>
                        <w:rPr>
                          <w:rFonts w:ascii="Times New Roman" w:eastAsia="Times New Roman" w:hAnsi="Times New Roman"/>
                        </w:rPr>
                      </w:pPr>
                      <w:r w:rsidRPr="00831D03">
                        <w:rPr>
                          <w:rFonts w:ascii="Times New Roman" w:eastAsia="Times New Roman" w:hAnsi="Times New Roman"/>
                        </w:rPr>
                        <w:t>What are you suffering right now in your life? Likely you want it to stop. But if we are willing to suffer with him — paradise begins even today.</w:t>
                      </w:r>
                    </w:p>
                    <w:p w14:paraId="22D0921C" w14:textId="77777777" w:rsidR="00D04AE1" w:rsidRPr="00831D03" w:rsidRDefault="00D04AE1" w:rsidP="00D04AE1">
                      <w:pPr>
                        <w:spacing w:after="0"/>
                        <w:rPr>
                          <w:rFonts w:ascii="Times New Roman" w:hAnsi="Times New Roman"/>
                        </w:rPr>
                      </w:pPr>
                    </w:p>
                    <w:p w14:paraId="3681F15F" w14:textId="77777777" w:rsidR="00D04AE1" w:rsidRPr="00831D03" w:rsidRDefault="00D04AE1" w:rsidP="00D04AE1">
                      <w:pPr>
                        <w:spacing w:after="0"/>
                        <w:rPr>
                          <w:rFonts w:ascii="Times New Roman" w:hAnsi="Times New Roman"/>
                          <w:i/>
                          <w:iCs/>
                        </w:rPr>
                      </w:pPr>
                      <w:r w:rsidRPr="00831D03">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088A29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00053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4F1BC9F"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088A29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00053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4F1BC9F"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BB03939" w14:textId="77777777" w:rsidR="00526679" w:rsidRDefault="00526679" w:rsidP="00526679">
                            <w:pPr>
                              <w:widowControl w:val="0"/>
                              <w:autoSpaceDE w:val="0"/>
                              <w:autoSpaceDN w:val="0"/>
                              <w:spacing w:before="60" w:after="0" w:line="240" w:lineRule="auto"/>
                              <w:ind w:right="606"/>
                              <w:rPr>
                                <w:rFonts w:cs="Times New Roman"/>
                                <w:b/>
                                <w:iCs/>
                              </w:rPr>
                            </w:pPr>
                            <w:r>
                              <w:rPr>
                                <w:rFonts w:cs="Times New Roman"/>
                                <w:b/>
                                <w:iCs/>
                              </w:rPr>
                              <w:t>Jesus is King</w:t>
                            </w:r>
                          </w:p>
                          <w:p w14:paraId="22901BB9"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Dear Jesus, </w:t>
                            </w:r>
                          </w:p>
                          <w:p w14:paraId="0D843DC9"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I see the kingdom you love, the one full of the broken and forgotten. </w:t>
                            </w:r>
                          </w:p>
                          <w:p w14:paraId="2542F6A0"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I see the crown you wear — thorns out of love for me. </w:t>
                            </w:r>
                            <w:r>
                              <w:rPr>
                                <w:rFonts w:cs="Times New Roman"/>
                                <w:bCs/>
                                <w:iCs/>
                              </w:rPr>
                              <w:br/>
                              <w:t xml:space="preserve">I pick you as my King. </w:t>
                            </w:r>
                            <w:r>
                              <w:rPr>
                                <w:rFonts w:cs="Times New Roman"/>
                                <w:bCs/>
                                <w:iCs/>
                              </w:rPr>
                              <w:br/>
                              <w:t xml:space="preserve">Mold my heart to be a worthy member of your kingdom. </w:t>
                            </w:r>
                            <w:r>
                              <w:rPr>
                                <w:rFonts w:cs="Times New Roman"/>
                                <w:bCs/>
                                <w:iCs/>
                              </w:rPr>
                              <w:br/>
                              <w:t xml:space="preserve">Amen. </w:t>
                            </w:r>
                          </w:p>
                          <w:p w14:paraId="14FC3138" w14:textId="77777777" w:rsidR="00526679" w:rsidRDefault="00526679" w:rsidP="00526679">
                            <w:pPr>
                              <w:rPr>
                                <w:rFonts w:cs="Times New Roman"/>
                                <w:szCs w:val="24"/>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BB03939" w14:textId="77777777" w:rsidR="00526679" w:rsidRDefault="00526679" w:rsidP="00526679">
                      <w:pPr>
                        <w:widowControl w:val="0"/>
                        <w:autoSpaceDE w:val="0"/>
                        <w:autoSpaceDN w:val="0"/>
                        <w:spacing w:before="60" w:after="0" w:line="240" w:lineRule="auto"/>
                        <w:ind w:right="606"/>
                        <w:rPr>
                          <w:rFonts w:cs="Times New Roman"/>
                          <w:b/>
                          <w:iCs/>
                        </w:rPr>
                      </w:pPr>
                      <w:r>
                        <w:rPr>
                          <w:rFonts w:cs="Times New Roman"/>
                          <w:b/>
                          <w:iCs/>
                        </w:rPr>
                        <w:t>Jesus is King</w:t>
                      </w:r>
                    </w:p>
                    <w:p w14:paraId="22901BB9"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Dear Jesus, </w:t>
                      </w:r>
                    </w:p>
                    <w:p w14:paraId="0D843DC9"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I see the kingdom you love, the one full of the broken and forgotten. </w:t>
                      </w:r>
                    </w:p>
                    <w:p w14:paraId="2542F6A0" w14:textId="77777777" w:rsidR="00526679" w:rsidRDefault="00526679" w:rsidP="00526679">
                      <w:pPr>
                        <w:widowControl w:val="0"/>
                        <w:autoSpaceDE w:val="0"/>
                        <w:autoSpaceDN w:val="0"/>
                        <w:spacing w:before="60" w:after="0" w:line="240" w:lineRule="auto"/>
                        <w:ind w:right="606"/>
                        <w:rPr>
                          <w:rFonts w:cs="Times New Roman"/>
                          <w:bCs/>
                          <w:iCs/>
                        </w:rPr>
                      </w:pPr>
                      <w:r>
                        <w:rPr>
                          <w:rFonts w:cs="Times New Roman"/>
                          <w:bCs/>
                          <w:iCs/>
                        </w:rPr>
                        <w:t xml:space="preserve">I see the crown you wear — thorns out of love for me. </w:t>
                      </w:r>
                      <w:r>
                        <w:rPr>
                          <w:rFonts w:cs="Times New Roman"/>
                          <w:bCs/>
                          <w:iCs/>
                        </w:rPr>
                        <w:br/>
                        <w:t xml:space="preserve">I pick you as my King. </w:t>
                      </w:r>
                      <w:r>
                        <w:rPr>
                          <w:rFonts w:cs="Times New Roman"/>
                          <w:bCs/>
                          <w:iCs/>
                        </w:rPr>
                        <w:br/>
                        <w:t xml:space="preserve">Mold my heart to be a worthy member of your kingdom. </w:t>
                      </w:r>
                      <w:r>
                        <w:rPr>
                          <w:rFonts w:cs="Times New Roman"/>
                          <w:bCs/>
                          <w:iCs/>
                        </w:rPr>
                        <w:br/>
                        <w:t xml:space="preserve">Amen. </w:t>
                      </w:r>
                    </w:p>
                    <w:p w14:paraId="14FC3138" w14:textId="77777777" w:rsidR="00526679" w:rsidRDefault="00526679" w:rsidP="00526679">
                      <w:pPr>
                        <w:rPr>
                          <w:rFonts w:cs="Times New Roman"/>
                          <w:szCs w:val="24"/>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44BCFF5"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323B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6573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44BCFF5"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323B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6573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C541E5C" w:rsidR="0010390A" w:rsidRDefault="00C7641A">
      <w:r>
        <w:rPr>
          <w:noProof/>
        </w:rPr>
        <w:drawing>
          <wp:anchor distT="0" distB="0" distL="114300" distR="114300" simplePos="0" relativeHeight="251697152" behindDoc="1" locked="0" layoutInCell="1" allowOverlap="1" wp14:anchorId="4698ABDF" wp14:editId="63D9AD7B">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21D9494" w:rsidR="0010390A" w:rsidRDefault="007C36F7" w:rsidP="00B37A25">
      <w:pPr>
        <w:tabs>
          <w:tab w:val="left" w:pos="7335"/>
          <w:tab w:val="left" w:pos="15015"/>
          <w:tab w:val="left" w:pos="16950"/>
          <w:tab w:val="left" w:pos="17835"/>
        </w:tabs>
      </w:pPr>
      <w:r>
        <w:rPr>
          <w:noProof/>
        </w:rPr>
        <w:lastRenderedPageBreak/>
        <w:drawing>
          <wp:anchor distT="0" distB="0" distL="114300" distR="114300" simplePos="0" relativeHeight="252504064" behindDoc="1" locked="0" layoutInCell="1" allowOverlap="1" wp14:anchorId="5FDAE62E" wp14:editId="69F271EE">
            <wp:simplePos x="0" y="0"/>
            <wp:positionH relativeFrom="column">
              <wp:posOffset>247650</wp:posOffset>
            </wp:positionH>
            <wp:positionV relativeFrom="paragraph">
              <wp:posOffset>-742950</wp:posOffset>
            </wp:positionV>
            <wp:extent cx="4937760" cy="3335655"/>
            <wp:effectExtent l="0" t="0" r="0" b="0"/>
            <wp:wrapNone/>
            <wp:docPr id="721239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9136"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l="6728" t="5899" r="4295" b="16308"/>
                    <a:stretch>
                      <a:fillRect/>
                    </a:stretch>
                  </pic:blipFill>
                  <pic:spPr bwMode="auto">
                    <a:xfrm>
                      <a:off x="0" y="0"/>
                      <a:ext cx="4937760" cy="3335655"/>
                    </a:xfrm>
                    <a:prstGeom prst="rect">
                      <a:avLst/>
                    </a:prstGeom>
                    <a:ln>
                      <a:noFill/>
                    </a:ln>
                    <a:extLst>
                      <a:ext uri="{53640926-AAD7-44D8-BBD7-CCE9431645EC}">
                        <a14:shadowObscured xmlns:a14="http://schemas.microsoft.com/office/drawing/2010/main"/>
                      </a:ext>
                    </a:extLst>
                  </pic:spPr>
                </pic:pic>
              </a:graphicData>
            </a:graphic>
          </wp:anchor>
        </w:drawing>
      </w:r>
      <w:r w:rsidR="00C86783">
        <w:rPr>
          <w:noProof/>
        </w:rPr>
        <w:drawing>
          <wp:anchor distT="0" distB="0" distL="114300" distR="114300" simplePos="0" relativeHeight="252503040" behindDoc="1" locked="0" layoutInCell="1" allowOverlap="1" wp14:anchorId="002AD85F" wp14:editId="2AAB324F">
            <wp:simplePos x="0" y="0"/>
            <wp:positionH relativeFrom="column">
              <wp:posOffset>6858000</wp:posOffset>
            </wp:positionH>
            <wp:positionV relativeFrom="paragraph">
              <wp:posOffset>-781050</wp:posOffset>
            </wp:positionV>
            <wp:extent cx="4480560" cy="6924504"/>
            <wp:effectExtent l="0" t="0" r="0" b="0"/>
            <wp:wrapNone/>
            <wp:docPr id="6740286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671" name="Picture 6740286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0B44C0C">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6C948E13" w14:textId="77777777" w:rsidR="006B4ECE" w:rsidRPr="00C41B63" w:rsidRDefault="006B4ECE" w:rsidP="006B4ECE">
                            <w:pPr>
                              <w:spacing w:after="0"/>
                              <w:rPr>
                                <w:rFonts w:ascii="Times New Roman" w:hAnsi="Times New Roman"/>
                                <w:b/>
                                <w:bCs/>
                                <w:sz w:val="24"/>
                                <w:szCs w:val="24"/>
                              </w:rPr>
                            </w:pPr>
                            <w:r w:rsidRPr="00C41B63">
                              <w:rPr>
                                <w:rFonts w:ascii="Times New Roman" w:hAnsi="Times New Roman"/>
                                <w:b/>
                                <w:bCs/>
                                <w:sz w:val="24"/>
                                <w:szCs w:val="24"/>
                              </w:rPr>
                              <w:t xml:space="preserve">What is Eucharistic Adoration? </w:t>
                            </w:r>
                          </w:p>
                          <w:p w14:paraId="1A1B582E" w14:textId="77777777" w:rsidR="006B4ECE" w:rsidRPr="00C41B63" w:rsidRDefault="006B4ECE" w:rsidP="006B4ECE">
                            <w:pPr>
                              <w:spacing w:after="0"/>
                              <w:rPr>
                                <w:rFonts w:ascii="Times New Roman" w:hAnsi="Times New Roman"/>
                                <w:sz w:val="24"/>
                                <w:szCs w:val="24"/>
                              </w:rPr>
                            </w:pPr>
                          </w:p>
                          <w:p w14:paraId="26129822" w14:textId="77777777" w:rsidR="006B4ECE" w:rsidRPr="00E500BC" w:rsidRDefault="006B4ECE" w:rsidP="006B4ECE">
                            <w:pPr>
                              <w:rPr>
                                <w:rFonts w:ascii="Times New Roman" w:hAnsi="Times New Roman"/>
                                <w:b/>
                                <w:bCs/>
                                <w:sz w:val="24"/>
                                <w:szCs w:val="24"/>
                              </w:rPr>
                            </w:pPr>
                            <w:r w:rsidRPr="00E500BC">
                              <w:rPr>
                                <w:rFonts w:ascii="Times New Roman" w:hAnsi="Times New Roman"/>
                                <w:b/>
                                <w:bCs/>
                                <w:sz w:val="24"/>
                                <w:szCs w:val="24"/>
                              </w:rPr>
                              <w:t xml:space="preserve">Question: What is Eucharistic Adoration? </w:t>
                            </w:r>
                          </w:p>
                          <w:p w14:paraId="32630567" w14:textId="77777777" w:rsidR="006B4ECE" w:rsidRPr="00E500BC" w:rsidRDefault="006B4ECE" w:rsidP="006B4ECE">
                            <w:pPr>
                              <w:rPr>
                                <w:rFonts w:ascii="Times New Roman" w:hAnsi="Times New Roman"/>
                                <w:b/>
                                <w:bCs/>
                                <w:sz w:val="24"/>
                                <w:szCs w:val="24"/>
                              </w:rPr>
                            </w:pPr>
                            <w:r w:rsidRPr="00E500BC">
                              <w:rPr>
                                <w:rFonts w:ascii="Times New Roman" w:hAnsi="Times New Roman"/>
                                <w:b/>
                                <w:bCs/>
                                <w:sz w:val="24"/>
                                <w:szCs w:val="24"/>
                              </w:rPr>
                              <w:t xml:space="preserve">Answer: </w:t>
                            </w:r>
                          </w:p>
                          <w:p w14:paraId="1BD30AF9"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The practice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is a centuries old ritual and falls within a broader category of devotions and rituals that are associated with the Sacrament of the Eucharist. In a particular way,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is an extension of the worship and adoration of the Blessed Sacrament that occurs in every Mass. </w:t>
                            </w:r>
                          </w:p>
                          <w:p w14:paraId="0A58C209"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In a long-standing practice, a period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often ends with “benediction,” the blessing of the faith with the Blessed Sacrament. </w:t>
                            </w:r>
                          </w:p>
                          <w:p w14:paraId="0A188301"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Several parishes throughout the United States have introduced the practice of perpetual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while other communities have the custom of shorter periods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Care should always be taken that these periods of adoration respect the instructions outlined in </w:t>
                            </w:r>
                            <w:r w:rsidRPr="00F66330">
                              <w:rPr>
                                <w:rFonts w:ascii="Times New Roman" w:hAnsi="Times New Roman"/>
                                <w:i/>
                                <w:iCs/>
                                <w:sz w:val="24"/>
                                <w:szCs w:val="24"/>
                              </w:rPr>
                              <w:t>Holy Communion and Worship of the Eucharist Outside of Mass</w:t>
                            </w:r>
                            <w:r w:rsidRPr="00F66330">
                              <w:rPr>
                                <w:rFonts w:ascii="Times New Roman" w:hAnsi="Times New Roman"/>
                                <w:sz w:val="24"/>
                                <w:szCs w:val="24"/>
                              </w:rPr>
                              <w:t xml:space="preserve">, the liturgical book that gives the instructions for the proper celebration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w:t>
                            </w:r>
                          </w:p>
                          <w:p w14:paraId="1B488637" w14:textId="69666586" w:rsidR="000E2436" w:rsidRPr="00053754" w:rsidRDefault="006B4ECE" w:rsidP="006B4ECE">
                            <w:pPr>
                              <w:rPr>
                                <w:rFonts w:ascii="Aharoni" w:hAnsi="Aharoni" w:cs="Aharoni"/>
                                <w:bCs/>
                              </w:rPr>
                            </w:pPr>
                            <w:r w:rsidRPr="00F66330">
                              <w:rPr>
                                <w:rFonts w:ascii="Times New Roman" w:hAnsi="Times New Roman"/>
                                <w:sz w:val="24"/>
                                <w:szCs w:val="24"/>
                              </w:rPr>
                              <w:t xml:space="preserve">Although adoration of the Blessed Sacrament can never take the place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C</w:t>
                            </w:r>
                            <w:r w:rsidRPr="00F66330">
                              <w:rPr>
                                <w:rFonts w:ascii="Times New Roman" w:hAnsi="Times New Roman"/>
                                <w:sz w:val="24"/>
                                <w:szCs w:val="24"/>
                              </w:rPr>
                              <w:t xml:space="preserve">ommunion, many Catholics find great comfort and consolation in their prayers before </w:t>
                            </w:r>
                            <w:r>
                              <w:rPr>
                                <w:rFonts w:ascii="Times New Roman" w:hAnsi="Times New Roman"/>
                                <w:sz w:val="24"/>
                                <w:szCs w:val="24"/>
                              </w:rPr>
                              <w:t xml:space="preserve">the </w:t>
                            </w:r>
                            <w:r w:rsidRPr="00F66330">
                              <w:rPr>
                                <w:rFonts w:ascii="Times New Roman" w:hAnsi="Times New Roman"/>
                                <w:sz w:val="24"/>
                                <w:szCs w:val="24"/>
                              </w:rPr>
                              <w:t xml:space="preserve">Eucharist enshrined in the tabernacle or when it is exposed in the monstrance (both are equally valid, as the Christ is not more present in one than in the other). But when we consider our eucharistic devotions, it is always important to remember the fundamental connection these acts of devotion have the celebration of the Eucharist in the Mass and reception of Christ in </w:t>
                            </w:r>
                            <w:r>
                              <w:rPr>
                                <w:rFonts w:ascii="Times New Roman" w:hAnsi="Times New Roman"/>
                                <w:sz w:val="24"/>
                                <w:szCs w:val="24"/>
                              </w:rPr>
                              <w:t>C</w:t>
                            </w:r>
                            <w:r w:rsidRPr="00F66330">
                              <w:rPr>
                                <w:rFonts w:ascii="Times New Roman" w:hAnsi="Times New Roman"/>
                                <w:sz w:val="24"/>
                                <w:szCs w:val="24"/>
                              </w:rPr>
                              <w:t>ommunion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6C948E13" w14:textId="77777777" w:rsidR="006B4ECE" w:rsidRPr="00C41B63" w:rsidRDefault="006B4ECE" w:rsidP="006B4ECE">
                      <w:pPr>
                        <w:spacing w:after="0"/>
                        <w:rPr>
                          <w:rFonts w:ascii="Times New Roman" w:hAnsi="Times New Roman"/>
                          <w:b/>
                          <w:bCs/>
                          <w:sz w:val="24"/>
                          <w:szCs w:val="24"/>
                        </w:rPr>
                      </w:pPr>
                      <w:r w:rsidRPr="00C41B63">
                        <w:rPr>
                          <w:rFonts w:ascii="Times New Roman" w:hAnsi="Times New Roman"/>
                          <w:b/>
                          <w:bCs/>
                          <w:sz w:val="24"/>
                          <w:szCs w:val="24"/>
                        </w:rPr>
                        <w:t xml:space="preserve">What is Eucharistic Adoration? </w:t>
                      </w:r>
                    </w:p>
                    <w:p w14:paraId="1A1B582E" w14:textId="77777777" w:rsidR="006B4ECE" w:rsidRPr="00C41B63" w:rsidRDefault="006B4ECE" w:rsidP="006B4ECE">
                      <w:pPr>
                        <w:spacing w:after="0"/>
                        <w:rPr>
                          <w:rFonts w:ascii="Times New Roman" w:hAnsi="Times New Roman"/>
                          <w:sz w:val="24"/>
                          <w:szCs w:val="24"/>
                        </w:rPr>
                      </w:pPr>
                    </w:p>
                    <w:p w14:paraId="26129822" w14:textId="77777777" w:rsidR="006B4ECE" w:rsidRPr="00E500BC" w:rsidRDefault="006B4ECE" w:rsidP="006B4ECE">
                      <w:pPr>
                        <w:rPr>
                          <w:rFonts w:ascii="Times New Roman" w:hAnsi="Times New Roman"/>
                          <w:b/>
                          <w:bCs/>
                          <w:sz w:val="24"/>
                          <w:szCs w:val="24"/>
                        </w:rPr>
                      </w:pPr>
                      <w:r w:rsidRPr="00E500BC">
                        <w:rPr>
                          <w:rFonts w:ascii="Times New Roman" w:hAnsi="Times New Roman"/>
                          <w:b/>
                          <w:bCs/>
                          <w:sz w:val="24"/>
                          <w:szCs w:val="24"/>
                        </w:rPr>
                        <w:t xml:space="preserve">Question: What is Eucharistic Adoration? </w:t>
                      </w:r>
                    </w:p>
                    <w:p w14:paraId="32630567" w14:textId="77777777" w:rsidR="006B4ECE" w:rsidRPr="00E500BC" w:rsidRDefault="006B4ECE" w:rsidP="006B4ECE">
                      <w:pPr>
                        <w:rPr>
                          <w:rFonts w:ascii="Times New Roman" w:hAnsi="Times New Roman"/>
                          <w:b/>
                          <w:bCs/>
                          <w:sz w:val="24"/>
                          <w:szCs w:val="24"/>
                        </w:rPr>
                      </w:pPr>
                      <w:r w:rsidRPr="00E500BC">
                        <w:rPr>
                          <w:rFonts w:ascii="Times New Roman" w:hAnsi="Times New Roman"/>
                          <w:b/>
                          <w:bCs/>
                          <w:sz w:val="24"/>
                          <w:szCs w:val="24"/>
                        </w:rPr>
                        <w:t xml:space="preserve">Answer: </w:t>
                      </w:r>
                    </w:p>
                    <w:p w14:paraId="1BD30AF9"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The practice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is a centuries old ritual and falls within a broader category of devotions and rituals that are associated with the Sacrament of the Eucharist. In a particular way,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is an extension of the worship and adoration of the Blessed Sacrament that occurs in every Mass. </w:t>
                      </w:r>
                    </w:p>
                    <w:p w14:paraId="0A58C209"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In a long-standing practice, a period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often ends with “benediction,” the blessing of the faith with the Blessed Sacrament. </w:t>
                      </w:r>
                    </w:p>
                    <w:p w14:paraId="0A188301" w14:textId="77777777" w:rsidR="006B4ECE" w:rsidRPr="00F66330" w:rsidRDefault="006B4ECE" w:rsidP="006B4ECE">
                      <w:pPr>
                        <w:rPr>
                          <w:rFonts w:ascii="Times New Roman" w:hAnsi="Times New Roman"/>
                          <w:sz w:val="24"/>
                          <w:szCs w:val="24"/>
                        </w:rPr>
                      </w:pPr>
                      <w:r w:rsidRPr="00F66330">
                        <w:rPr>
                          <w:rFonts w:ascii="Times New Roman" w:hAnsi="Times New Roman"/>
                          <w:sz w:val="24"/>
                          <w:szCs w:val="24"/>
                        </w:rPr>
                        <w:t xml:space="preserve">Several parishes throughout the United States have introduced the practice of perpetual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while other communities have the custom of shorter periods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Care should always be taken that these periods of adoration respect the instructions outlined in </w:t>
                      </w:r>
                      <w:r w:rsidRPr="00F66330">
                        <w:rPr>
                          <w:rFonts w:ascii="Times New Roman" w:hAnsi="Times New Roman"/>
                          <w:i/>
                          <w:iCs/>
                          <w:sz w:val="24"/>
                          <w:szCs w:val="24"/>
                        </w:rPr>
                        <w:t>Holy Communion and Worship of the Eucharist Outside of Mass</w:t>
                      </w:r>
                      <w:r w:rsidRPr="00F66330">
                        <w:rPr>
                          <w:rFonts w:ascii="Times New Roman" w:hAnsi="Times New Roman"/>
                          <w:sz w:val="24"/>
                          <w:szCs w:val="24"/>
                        </w:rPr>
                        <w:t xml:space="preserve">, the liturgical book that gives the instructions for the proper celebration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A</w:t>
                      </w:r>
                      <w:r w:rsidRPr="00F66330">
                        <w:rPr>
                          <w:rFonts w:ascii="Times New Roman" w:hAnsi="Times New Roman"/>
                          <w:sz w:val="24"/>
                          <w:szCs w:val="24"/>
                        </w:rPr>
                        <w:t xml:space="preserve">doration. </w:t>
                      </w:r>
                    </w:p>
                    <w:p w14:paraId="1B488637" w14:textId="69666586" w:rsidR="000E2436" w:rsidRPr="00053754" w:rsidRDefault="006B4ECE" w:rsidP="006B4ECE">
                      <w:pPr>
                        <w:rPr>
                          <w:rFonts w:ascii="Aharoni" w:hAnsi="Aharoni" w:cs="Aharoni"/>
                          <w:bCs/>
                        </w:rPr>
                      </w:pPr>
                      <w:r w:rsidRPr="00F66330">
                        <w:rPr>
                          <w:rFonts w:ascii="Times New Roman" w:hAnsi="Times New Roman"/>
                          <w:sz w:val="24"/>
                          <w:szCs w:val="24"/>
                        </w:rPr>
                        <w:t xml:space="preserve">Although adoration of the Blessed Sacrament can never take the place of </w:t>
                      </w:r>
                      <w:r>
                        <w:rPr>
                          <w:rFonts w:ascii="Times New Roman" w:hAnsi="Times New Roman"/>
                          <w:sz w:val="24"/>
                          <w:szCs w:val="24"/>
                        </w:rPr>
                        <w:t>E</w:t>
                      </w:r>
                      <w:r w:rsidRPr="00F66330">
                        <w:rPr>
                          <w:rFonts w:ascii="Times New Roman" w:hAnsi="Times New Roman"/>
                          <w:sz w:val="24"/>
                          <w:szCs w:val="24"/>
                        </w:rPr>
                        <w:t xml:space="preserve">ucharistic </w:t>
                      </w:r>
                      <w:r>
                        <w:rPr>
                          <w:rFonts w:ascii="Times New Roman" w:hAnsi="Times New Roman"/>
                          <w:sz w:val="24"/>
                          <w:szCs w:val="24"/>
                        </w:rPr>
                        <w:t>C</w:t>
                      </w:r>
                      <w:r w:rsidRPr="00F66330">
                        <w:rPr>
                          <w:rFonts w:ascii="Times New Roman" w:hAnsi="Times New Roman"/>
                          <w:sz w:val="24"/>
                          <w:szCs w:val="24"/>
                        </w:rPr>
                        <w:t xml:space="preserve">ommunion, many Catholics find great comfort and consolation in their prayers before </w:t>
                      </w:r>
                      <w:r>
                        <w:rPr>
                          <w:rFonts w:ascii="Times New Roman" w:hAnsi="Times New Roman"/>
                          <w:sz w:val="24"/>
                          <w:szCs w:val="24"/>
                        </w:rPr>
                        <w:t xml:space="preserve">the </w:t>
                      </w:r>
                      <w:r w:rsidRPr="00F66330">
                        <w:rPr>
                          <w:rFonts w:ascii="Times New Roman" w:hAnsi="Times New Roman"/>
                          <w:sz w:val="24"/>
                          <w:szCs w:val="24"/>
                        </w:rPr>
                        <w:t xml:space="preserve">Eucharist enshrined in the tabernacle or when it is exposed in the monstrance (both are equally valid, as the Christ is not more present in one than in the other). But when we consider our eucharistic devotions, it is always important to remember the fundamental connection these acts of devotion have the celebration of the Eucharist in the Mass and reception of Christ in </w:t>
                      </w:r>
                      <w:r>
                        <w:rPr>
                          <w:rFonts w:ascii="Times New Roman" w:hAnsi="Times New Roman"/>
                          <w:sz w:val="24"/>
                          <w:szCs w:val="24"/>
                        </w:rPr>
                        <w:t>C</w:t>
                      </w:r>
                      <w:r w:rsidRPr="00F66330">
                        <w:rPr>
                          <w:rFonts w:ascii="Times New Roman" w:hAnsi="Times New Roman"/>
                          <w:sz w:val="24"/>
                          <w:szCs w:val="24"/>
                        </w:rPr>
                        <w:t>ommunion</w:t>
                      </w: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56F9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3441CAF6" w:rsidR="00415039" w:rsidRPr="00415039" w:rsidRDefault="004770CD" w:rsidP="001811D1">
      <w:pPr>
        <w:tabs>
          <w:tab w:val="left" w:pos="14130"/>
          <w:tab w:val="left" w:pos="15030"/>
          <w:tab w:val="left" w:pos="16230"/>
        </w:tabs>
      </w:pPr>
      <w:r>
        <w:tab/>
      </w:r>
      <w:r w:rsidR="001E1063">
        <w:tab/>
      </w:r>
      <w:r w:rsidR="001811D1">
        <w:tab/>
      </w:r>
    </w:p>
    <w:p w14:paraId="185A2DFC" w14:textId="6275FAA8"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9C621E6" w:rsidR="00415039" w:rsidRPr="00415039" w:rsidRDefault="006D4B89" w:rsidP="00A341ED">
      <w:pPr>
        <w:tabs>
          <w:tab w:val="left" w:pos="6285"/>
          <w:tab w:val="left" w:pos="14235"/>
          <w:tab w:val="left" w:pos="14970"/>
          <w:tab w:val="left" w:pos="16230"/>
        </w:tabs>
      </w:pPr>
      <w:r>
        <w:rPr>
          <w:noProof/>
        </w:rPr>
        <w:drawing>
          <wp:anchor distT="0" distB="0" distL="114300" distR="114300" simplePos="0" relativeHeight="252502016" behindDoc="1" locked="0" layoutInCell="1" allowOverlap="1" wp14:anchorId="3E69063F" wp14:editId="72576E18">
            <wp:simplePos x="0" y="0"/>
            <wp:positionH relativeFrom="column">
              <wp:posOffset>2886075</wp:posOffset>
            </wp:positionH>
            <wp:positionV relativeFrom="paragraph">
              <wp:posOffset>495935</wp:posOffset>
            </wp:positionV>
            <wp:extent cx="3657600" cy="2560320"/>
            <wp:effectExtent l="0" t="0" r="0" b="0"/>
            <wp:wrapNone/>
            <wp:docPr id="5903128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12872" name="Picture 5903128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560320"/>
                    </a:xfrm>
                    <a:prstGeom prst="rect">
                      <a:avLst/>
                    </a:prstGeom>
                  </pic:spPr>
                </pic:pic>
              </a:graphicData>
            </a:graphic>
            <wp14:sizeRelH relativeFrom="margin">
              <wp14:pctWidth>0</wp14:pctWidth>
            </wp14:sizeRelH>
            <wp14:sizeRelV relativeFrom="margin">
              <wp14:pctHeight>0</wp14:pctHeight>
            </wp14:sizeRelV>
          </wp:anchor>
        </w:drawing>
      </w:r>
      <w:r w:rsidR="00FF647D">
        <w:rPr>
          <w:noProof/>
        </w:rPr>
        <w:drawing>
          <wp:anchor distT="0" distB="0" distL="114300" distR="114300" simplePos="0" relativeHeight="252500992" behindDoc="1" locked="0" layoutInCell="1" allowOverlap="1" wp14:anchorId="5F132A58" wp14:editId="0AEE97F0">
            <wp:simplePos x="0" y="0"/>
            <wp:positionH relativeFrom="column">
              <wp:posOffset>-238760</wp:posOffset>
            </wp:positionH>
            <wp:positionV relativeFrom="paragraph">
              <wp:posOffset>657860</wp:posOffset>
            </wp:positionV>
            <wp:extent cx="3267075" cy="2343150"/>
            <wp:effectExtent l="0" t="0" r="9525" b="0"/>
            <wp:wrapNone/>
            <wp:docPr id="1859066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6100" name="Picture 1859066100"/>
                    <pic:cNvPicPr/>
                  </pic:nvPicPr>
                  <pic:blipFill rotWithShape="1">
                    <a:blip r:embed="rId15" cstate="print">
                      <a:extLst>
                        <a:ext uri="{28A0092B-C50C-407E-A947-70E740481C1C}">
                          <a14:useLocalDpi xmlns:a14="http://schemas.microsoft.com/office/drawing/2010/main" val="0"/>
                        </a:ext>
                      </a:extLst>
                    </a:blip>
                    <a:srcRect l="9735" t="22917" r="38892" b="48611"/>
                    <a:stretch>
                      <a:fillRect/>
                    </a:stretch>
                  </pic:blipFill>
                  <pic:spPr bwMode="auto">
                    <a:xfrm>
                      <a:off x="0" y="0"/>
                      <a:ext cx="326707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47D">
        <w:rPr>
          <w:noProof/>
        </w:rPr>
        <w:drawing>
          <wp:anchor distT="0" distB="0" distL="114300" distR="114300" simplePos="0" relativeHeight="252499968" behindDoc="1" locked="0" layoutInCell="1" allowOverlap="1" wp14:anchorId="1B1056D7" wp14:editId="58611CCD">
            <wp:simplePos x="0" y="0"/>
            <wp:positionH relativeFrom="column">
              <wp:posOffset>6696075</wp:posOffset>
            </wp:positionH>
            <wp:positionV relativeFrom="paragraph">
              <wp:posOffset>3839210</wp:posOffset>
            </wp:positionV>
            <wp:extent cx="4663440" cy="1736388"/>
            <wp:effectExtent l="0" t="0" r="3810" b="0"/>
            <wp:wrapNone/>
            <wp:docPr id="7594968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96898" name="Picture 759496898"/>
                    <pic:cNvPicPr/>
                  </pic:nvPicPr>
                  <pic:blipFill rotWithShape="1">
                    <a:blip r:embed="rId16" cstate="print">
                      <a:extLst>
                        <a:ext uri="{28A0092B-C50C-407E-A947-70E740481C1C}">
                          <a14:useLocalDpi xmlns:a14="http://schemas.microsoft.com/office/drawing/2010/main" val="0"/>
                        </a:ext>
                      </a:extLst>
                    </a:blip>
                    <a:srcRect l="10335" t="69792" r="19271" b="9954"/>
                    <a:stretch>
                      <a:fillRect/>
                    </a:stretch>
                  </pic:blipFill>
                  <pic:spPr bwMode="auto">
                    <a:xfrm>
                      <a:off x="0" y="0"/>
                      <a:ext cx="4663440" cy="1736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E9890F5">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5AE"/>
    <w:rsid w:val="00145D6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4300"/>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0A88"/>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0F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4B89"/>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6F7"/>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AC8"/>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F7E"/>
    <w:rsid w:val="00F11056"/>
    <w:rsid w:val="00F11C8B"/>
    <w:rsid w:val="00F1261A"/>
    <w:rsid w:val="00F1295B"/>
    <w:rsid w:val="00F140F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14</cp:revision>
  <cp:lastPrinted>2025-09-24T12:54:00Z</cp:lastPrinted>
  <dcterms:created xsi:type="dcterms:W3CDTF">2025-10-13T16:11:00Z</dcterms:created>
  <dcterms:modified xsi:type="dcterms:W3CDTF">2025-10-28T14:10:00Z</dcterms:modified>
</cp:coreProperties>
</file>