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AC24385" w:rsidR="00F93CB0" w:rsidRDefault="006A35FF" w:rsidP="00D921DE">
      <w:pPr>
        <w:tabs>
          <w:tab w:val="left" w:pos="8385"/>
          <w:tab w:val="left" w:pos="9360"/>
          <w:tab w:val="left" w:pos="10080"/>
          <w:tab w:val="center" w:pos="10800"/>
        </w:tabs>
      </w:pPr>
      <w:r>
        <w:rPr>
          <w:noProof/>
        </w:rPr>
        <w:drawing>
          <wp:anchor distT="0" distB="0" distL="114300" distR="114300" simplePos="0" relativeHeight="252422144" behindDoc="1" locked="0" layoutInCell="1" allowOverlap="1" wp14:anchorId="2B7732E3" wp14:editId="35F80B49">
            <wp:simplePos x="0" y="0"/>
            <wp:positionH relativeFrom="margin">
              <wp:posOffset>4143375</wp:posOffset>
            </wp:positionH>
            <wp:positionV relativeFrom="paragraph">
              <wp:posOffset>-800100</wp:posOffset>
            </wp:positionV>
            <wp:extent cx="2377440" cy="2856786"/>
            <wp:effectExtent l="0" t="0" r="3810" b="1270"/>
            <wp:wrapNone/>
            <wp:docPr id="1721464485" name="Picture 21" descr="Cartoon of cartoon characters sitting at chairs and eating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64485" name="Picture 21" descr="Cartoon of cartoon characters sitting at chairs and eating vegetabl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8567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1120" behindDoc="1" locked="0" layoutInCell="1" allowOverlap="1" wp14:anchorId="4CD268A5" wp14:editId="4E628E40">
            <wp:simplePos x="0" y="0"/>
            <wp:positionH relativeFrom="column">
              <wp:posOffset>-238125</wp:posOffset>
            </wp:positionH>
            <wp:positionV relativeFrom="paragraph">
              <wp:posOffset>-819150</wp:posOffset>
            </wp:positionV>
            <wp:extent cx="4297680" cy="2794644"/>
            <wp:effectExtent l="0" t="0" r="7620" b="5715"/>
            <wp:wrapNone/>
            <wp:docPr id="6324807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80758" name="Picture 6324807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4"/>
                    </a:xfrm>
                    <a:prstGeom prst="rect">
                      <a:avLst/>
                    </a:prstGeom>
                  </pic:spPr>
                </pic:pic>
              </a:graphicData>
            </a:graphic>
            <wp14:sizeRelH relativeFrom="margin">
              <wp14:pctWidth>0</wp14:pctWidth>
            </wp14:sizeRelH>
            <wp14:sizeRelV relativeFrom="margin">
              <wp14:pctHeight>0</wp14:pctHeight>
            </wp14:sizeRelV>
          </wp:anchor>
        </w:drawing>
      </w:r>
      <w:bookmarkStart w:id="0" w:name="_Hlk202955182"/>
      <w:bookmarkEnd w:id="0"/>
      <w:r w:rsidR="00DE009B">
        <w:rPr>
          <w:noProof/>
        </w:rPr>
        <w:drawing>
          <wp:anchor distT="0" distB="0" distL="114300" distR="114300" simplePos="0" relativeHeight="252284928" behindDoc="1" locked="0" layoutInCell="1" allowOverlap="1" wp14:anchorId="54B6A4F2" wp14:editId="6E3850D0">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1" w:name="_Hlk144116529"/>
      <w:bookmarkEnd w:id="1"/>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2" w:name="_Hlk135225068"/>
      <w:bookmarkEnd w:id="2"/>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0062F515" w14:textId="77777777" w:rsidR="002F70E7" w:rsidRPr="00DC4FBE" w:rsidRDefault="002F70E7" w:rsidP="002F70E7">
                            <w:pPr>
                              <w:pStyle w:val="NoSpacing"/>
                              <w:rPr>
                                <w:rFonts w:ascii="Times New Roman" w:eastAsia="MS Mincho" w:hAnsi="Times New Roman"/>
                                <w:b/>
                                <w:lang w:val="es-MX"/>
                              </w:rPr>
                            </w:pPr>
                            <w:r w:rsidRPr="00DC4FBE">
                              <w:rPr>
                                <w:rFonts w:ascii="Times New Roman" w:eastAsia="MS Mincho" w:hAnsi="Times New Roman"/>
                                <w:b/>
                                <w:lang w:val="es-MX"/>
                              </w:rPr>
                              <w:t>31 de agosto de 2025</w:t>
                            </w:r>
                          </w:p>
                          <w:p w14:paraId="6F60D29C" w14:textId="77777777" w:rsidR="002F70E7" w:rsidRPr="00DC4FBE" w:rsidRDefault="002F70E7" w:rsidP="002F70E7">
                            <w:pPr>
                              <w:pStyle w:val="NoSpacing"/>
                              <w:rPr>
                                <w:rFonts w:ascii="Times New Roman" w:eastAsia="MS Mincho" w:hAnsi="Times New Roman"/>
                                <w:b/>
                                <w:lang w:val="es-MX"/>
                              </w:rPr>
                            </w:pPr>
                            <w:r w:rsidRPr="00DC4FBE">
                              <w:rPr>
                                <w:rFonts w:ascii="Times New Roman" w:eastAsia="MS Mincho" w:hAnsi="Times New Roman"/>
                                <w:b/>
                                <w:lang w:val="es-MX"/>
                              </w:rPr>
                              <w:t xml:space="preserve">XXII Domingo del Tiempo Ordinario </w:t>
                            </w:r>
                          </w:p>
                          <w:p w14:paraId="707C9C69" w14:textId="77777777" w:rsidR="002F70E7" w:rsidRPr="00DC4FBE" w:rsidRDefault="002F70E7" w:rsidP="002F70E7">
                            <w:pPr>
                              <w:pStyle w:val="NoSpacing"/>
                              <w:rPr>
                                <w:rFonts w:ascii="Times New Roman" w:eastAsia="MS Mincho" w:hAnsi="Times New Roman"/>
                                <w:iCs/>
                              </w:rPr>
                            </w:pPr>
                          </w:p>
                          <w:p w14:paraId="77896C64" w14:textId="77777777" w:rsidR="002F70E7" w:rsidRPr="00DC4FBE" w:rsidRDefault="002F70E7" w:rsidP="002F70E7">
                            <w:pPr>
                              <w:spacing w:before="100" w:beforeAutospacing="1" w:after="100" w:afterAutospacing="1" w:line="276" w:lineRule="auto"/>
                              <w:rPr>
                                <w:rFonts w:ascii="Times New Roman" w:eastAsia="Times New Roman" w:hAnsi="Times New Roman"/>
                                <w:kern w:val="0"/>
                                <w:lang w:val="es-ES"/>
                              </w:rPr>
                            </w:pPr>
                            <w:r w:rsidRPr="00DC4FBE">
                              <w:rPr>
                                <w:rFonts w:ascii="Times New Roman" w:eastAsia="Times New Roman" w:hAnsi="Times New Roman"/>
                                <w:kern w:val="0"/>
                                <w:lang w:val="es-ES"/>
                              </w:rPr>
                              <w:t xml:space="preserve">El Reino de Dios se construye en la vida de cada día, donde cada uno de nosotros somos los protagonistas. Se debe trabajar duro y se exige perfección; sin embargo, al mismo tiempo se nos pide no aparentar, no presumir, sino, por el contrario, ser humildes y servir al que lo necesite. Porque tu Reino, Señor, se construye con dedicación, esfuerzo y amor. No se trata de prestigio ni de comodidad. </w:t>
                            </w:r>
                            <w:r w:rsidRPr="00DC4FBE">
                              <w:rPr>
                                <w:rFonts w:ascii="Times New Roman" w:eastAsia="Times New Roman" w:hAnsi="Times New Roman"/>
                                <w:i/>
                                <w:iCs/>
                                <w:kern w:val="0"/>
                                <w:lang w:val="es-ES"/>
                              </w:rPr>
                              <w:t>“No debemos buscar por nuestra propia iniciativa la atención y consideración de los demás, sino más bien dejar que otros nos la presten. Jesús siempre nos muestra el camino de la humildad. ¡Debemos aprender el camino de la humildad! Porque es el más auténtico, lo que también nos permite tener relaciones auténticas” (Papa Francisco).</w:t>
                            </w:r>
                          </w:p>
                          <w:p w14:paraId="6E102918" w14:textId="77777777" w:rsidR="002F70E7" w:rsidRPr="00DC4FBE" w:rsidRDefault="002F70E7" w:rsidP="002F70E7">
                            <w:pPr>
                              <w:spacing w:before="100" w:beforeAutospacing="1" w:after="100" w:afterAutospacing="1" w:line="276" w:lineRule="auto"/>
                              <w:rPr>
                                <w:rFonts w:ascii="Times New Roman" w:eastAsia="Times New Roman" w:hAnsi="Times New Roman"/>
                                <w:kern w:val="0"/>
                                <w:lang w:val="es-ES"/>
                              </w:rPr>
                            </w:pPr>
                            <w:r w:rsidRPr="00DC4FBE">
                              <w:rPr>
                                <w:rFonts w:ascii="Times New Roman" w:eastAsia="Times New Roman" w:hAnsi="Times New Roman"/>
                                <w:kern w:val="0"/>
                                <w:lang w:val="es-ES"/>
                              </w:rPr>
                              <w:t xml:space="preserve">Los primeros asientos en las fiestas deben tomarse con humildad, no con protagonismo. Jesús, este domingo, nos da una lección de lo que es la humildad en los banquetes o fiestas a las que somos invitados. </w:t>
                            </w:r>
                            <w:r w:rsidRPr="00DC4FBE">
                              <w:rPr>
                                <w:rFonts w:ascii="Times New Roman" w:eastAsia="Times New Roman" w:hAnsi="Times New Roman"/>
                                <w:i/>
                                <w:iCs/>
                                <w:kern w:val="0"/>
                                <w:lang w:val="es-ES"/>
                              </w:rPr>
                              <w:t>“Cuando alguien te invite a un banquete de bodas, no escojas el mejor lugar. Puede ocurrir que haya sido invitado otro más importante que tú, y el que los invitó a los dos venga y te diga: ‘Deja tu lugar a esta persona’ Y, con gran vergüenza, tendrás que ir a ocupar el último lugar” (Lucas 14:8-9).</w:t>
                            </w:r>
                            <w:r w:rsidRPr="00DC4FBE">
                              <w:rPr>
                                <w:rFonts w:ascii="Times New Roman" w:eastAsia="Times New Roman" w:hAnsi="Times New Roman"/>
                                <w:kern w:val="0"/>
                                <w:lang w:val="es-ES"/>
                              </w:rPr>
                              <w:t xml:space="preserve"> Todos los servidores del Señor debemos ocupar su lugar en el servicio que realizamos, ya sea en la familia, en el trabajo o en la comunidad</w:t>
                            </w:r>
                            <w:r w:rsidRPr="00DC4FBE">
                              <w:rPr>
                                <w:rFonts w:ascii="Times New Roman" w:eastAsia="Times New Roman" w:hAnsi="Times New Roman"/>
                                <w:kern w:val="0"/>
                                <w:lang w:val="es-419"/>
                              </w:rPr>
                              <w:t>. Servir implica siempre ocupar el último lugar.</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0062F515" w14:textId="77777777" w:rsidR="002F70E7" w:rsidRPr="00DC4FBE" w:rsidRDefault="002F70E7" w:rsidP="002F70E7">
                      <w:pPr>
                        <w:pStyle w:val="NoSpacing"/>
                        <w:rPr>
                          <w:rFonts w:ascii="Times New Roman" w:eastAsia="MS Mincho" w:hAnsi="Times New Roman"/>
                          <w:b/>
                          <w:lang w:val="es-MX"/>
                        </w:rPr>
                      </w:pPr>
                      <w:r w:rsidRPr="00DC4FBE">
                        <w:rPr>
                          <w:rFonts w:ascii="Times New Roman" w:eastAsia="MS Mincho" w:hAnsi="Times New Roman"/>
                          <w:b/>
                          <w:lang w:val="es-MX"/>
                        </w:rPr>
                        <w:t>31 de agosto de 2025</w:t>
                      </w:r>
                    </w:p>
                    <w:p w14:paraId="6F60D29C" w14:textId="77777777" w:rsidR="002F70E7" w:rsidRPr="00DC4FBE" w:rsidRDefault="002F70E7" w:rsidP="002F70E7">
                      <w:pPr>
                        <w:pStyle w:val="NoSpacing"/>
                        <w:rPr>
                          <w:rFonts w:ascii="Times New Roman" w:eastAsia="MS Mincho" w:hAnsi="Times New Roman"/>
                          <w:b/>
                          <w:lang w:val="es-MX"/>
                        </w:rPr>
                      </w:pPr>
                      <w:r w:rsidRPr="00DC4FBE">
                        <w:rPr>
                          <w:rFonts w:ascii="Times New Roman" w:eastAsia="MS Mincho" w:hAnsi="Times New Roman"/>
                          <w:b/>
                          <w:lang w:val="es-MX"/>
                        </w:rPr>
                        <w:t xml:space="preserve">XXII Domingo del Tiempo Ordinario </w:t>
                      </w:r>
                    </w:p>
                    <w:p w14:paraId="707C9C69" w14:textId="77777777" w:rsidR="002F70E7" w:rsidRPr="00DC4FBE" w:rsidRDefault="002F70E7" w:rsidP="002F70E7">
                      <w:pPr>
                        <w:pStyle w:val="NoSpacing"/>
                        <w:rPr>
                          <w:rFonts w:ascii="Times New Roman" w:eastAsia="MS Mincho" w:hAnsi="Times New Roman"/>
                          <w:iCs/>
                        </w:rPr>
                      </w:pPr>
                    </w:p>
                    <w:p w14:paraId="77896C64" w14:textId="77777777" w:rsidR="002F70E7" w:rsidRPr="00DC4FBE" w:rsidRDefault="002F70E7" w:rsidP="002F70E7">
                      <w:pPr>
                        <w:spacing w:before="100" w:beforeAutospacing="1" w:after="100" w:afterAutospacing="1" w:line="276" w:lineRule="auto"/>
                        <w:rPr>
                          <w:rFonts w:ascii="Times New Roman" w:eastAsia="Times New Roman" w:hAnsi="Times New Roman"/>
                          <w:kern w:val="0"/>
                          <w:lang w:val="es-ES"/>
                        </w:rPr>
                      </w:pPr>
                      <w:r w:rsidRPr="00DC4FBE">
                        <w:rPr>
                          <w:rFonts w:ascii="Times New Roman" w:eastAsia="Times New Roman" w:hAnsi="Times New Roman"/>
                          <w:kern w:val="0"/>
                          <w:lang w:val="es-ES"/>
                        </w:rPr>
                        <w:t xml:space="preserve">El Reino de Dios se construye en la vida de cada día, donde cada uno de nosotros somos los protagonistas. Se debe trabajar duro y se exige perfección; sin embargo, al mismo tiempo se nos pide no aparentar, no presumir, sino, por el contrario, ser humildes y servir al que lo necesite. Porque tu Reino, Señor, se construye con dedicación, esfuerzo y amor. No se trata de prestigio ni de comodidad. </w:t>
                      </w:r>
                      <w:r w:rsidRPr="00DC4FBE">
                        <w:rPr>
                          <w:rFonts w:ascii="Times New Roman" w:eastAsia="Times New Roman" w:hAnsi="Times New Roman"/>
                          <w:i/>
                          <w:iCs/>
                          <w:kern w:val="0"/>
                          <w:lang w:val="es-ES"/>
                        </w:rPr>
                        <w:t>“No debemos buscar por nuestra propia iniciativa la atención y consideración de los demás, sino más bien dejar que otros nos la presten. Jesús siempre nos muestra el camino de la humildad. ¡Debemos aprender el camino de la humildad! Porque es el más auténtico, lo que también nos permite tener relaciones auténticas” (Papa Francisco).</w:t>
                      </w:r>
                    </w:p>
                    <w:p w14:paraId="6E102918" w14:textId="77777777" w:rsidR="002F70E7" w:rsidRPr="00DC4FBE" w:rsidRDefault="002F70E7" w:rsidP="002F70E7">
                      <w:pPr>
                        <w:spacing w:before="100" w:beforeAutospacing="1" w:after="100" w:afterAutospacing="1" w:line="276" w:lineRule="auto"/>
                        <w:rPr>
                          <w:rFonts w:ascii="Times New Roman" w:eastAsia="Times New Roman" w:hAnsi="Times New Roman"/>
                          <w:kern w:val="0"/>
                          <w:lang w:val="es-ES"/>
                        </w:rPr>
                      </w:pPr>
                      <w:r w:rsidRPr="00DC4FBE">
                        <w:rPr>
                          <w:rFonts w:ascii="Times New Roman" w:eastAsia="Times New Roman" w:hAnsi="Times New Roman"/>
                          <w:kern w:val="0"/>
                          <w:lang w:val="es-ES"/>
                        </w:rPr>
                        <w:t xml:space="preserve">Los primeros asientos en las fiestas deben tomarse con humildad, no con protagonismo. Jesús, este domingo, nos da una lección de lo que es la humildad en los banquetes o fiestas a las que somos invitados. </w:t>
                      </w:r>
                      <w:r w:rsidRPr="00DC4FBE">
                        <w:rPr>
                          <w:rFonts w:ascii="Times New Roman" w:eastAsia="Times New Roman" w:hAnsi="Times New Roman"/>
                          <w:i/>
                          <w:iCs/>
                          <w:kern w:val="0"/>
                          <w:lang w:val="es-ES"/>
                        </w:rPr>
                        <w:t>“Cuando alguien te invite a un banquete de bodas, no escojas el mejor lugar. Puede ocurrir que haya sido invitado otro más importante que tú, y el que los invitó a los dos venga y te diga: ‘Deja tu lugar a esta persona’ Y, con gran vergüenza, tendrás que ir a ocupar el último lugar” (Lucas 14:8-9).</w:t>
                      </w:r>
                      <w:r w:rsidRPr="00DC4FBE">
                        <w:rPr>
                          <w:rFonts w:ascii="Times New Roman" w:eastAsia="Times New Roman" w:hAnsi="Times New Roman"/>
                          <w:kern w:val="0"/>
                          <w:lang w:val="es-ES"/>
                        </w:rPr>
                        <w:t xml:space="preserve"> Todos los servidores del Señor debemos ocupar su lugar en el servicio que realizamos, ya sea en la familia, en el trabajo o en la comunidad</w:t>
                      </w:r>
                      <w:r w:rsidRPr="00DC4FBE">
                        <w:rPr>
                          <w:rFonts w:ascii="Times New Roman" w:eastAsia="Times New Roman" w:hAnsi="Times New Roman"/>
                          <w:kern w:val="0"/>
                          <w:lang w:val="es-419"/>
                        </w:rPr>
                        <w:t>. Servir implica siempre ocupar el último lugar.</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2DBD84E4" w14:textId="77777777" w:rsidR="008F5B0A" w:rsidRPr="008F5B0A" w:rsidRDefault="008F5B0A" w:rsidP="008F5B0A">
                            <w:pPr>
                              <w:pStyle w:val="NormalWeb"/>
                              <w:spacing w:before="0" w:beforeAutospacing="0" w:after="0" w:afterAutospacing="0"/>
                              <w:rPr>
                                <w:b/>
                                <w:iCs/>
                                <w:sz w:val="22"/>
                                <w:szCs w:val="22"/>
                              </w:rPr>
                            </w:pPr>
                            <w:r w:rsidRPr="008F5B0A">
                              <w:rPr>
                                <w:b/>
                                <w:iCs/>
                                <w:sz w:val="22"/>
                                <w:szCs w:val="22"/>
                              </w:rPr>
                              <w:t>August 31, 2025</w:t>
                            </w:r>
                          </w:p>
                          <w:p w14:paraId="5A9FF79E" w14:textId="77777777" w:rsidR="008F5B0A" w:rsidRPr="008F5B0A" w:rsidRDefault="008F5B0A" w:rsidP="008F5B0A">
                            <w:pPr>
                              <w:pStyle w:val="NormalWeb"/>
                              <w:spacing w:before="0" w:beforeAutospacing="0" w:after="0" w:afterAutospacing="0"/>
                              <w:rPr>
                                <w:b/>
                                <w:bCs/>
                                <w:color w:val="000000"/>
                                <w:sz w:val="22"/>
                                <w:szCs w:val="22"/>
                              </w:rPr>
                            </w:pPr>
                            <w:r w:rsidRPr="008F5B0A">
                              <w:rPr>
                                <w:b/>
                                <w:bCs/>
                                <w:color w:val="000000"/>
                                <w:sz w:val="22"/>
                                <w:szCs w:val="22"/>
                              </w:rPr>
                              <w:t>22</w:t>
                            </w:r>
                            <w:r w:rsidRPr="008F5B0A">
                              <w:rPr>
                                <w:b/>
                                <w:bCs/>
                                <w:color w:val="000000"/>
                                <w:sz w:val="22"/>
                                <w:szCs w:val="22"/>
                                <w:vertAlign w:val="superscript"/>
                              </w:rPr>
                              <w:t>nd</w:t>
                            </w:r>
                            <w:r w:rsidRPr="008F5B0A">
                              <w:rPr>
                                <w:b/>
                                <w:bCs/>
                                <w:color w:val="000000"/>
                                <w:sz w:val="22"/>
                                <w:szCs w:val="22"/>
                              </w:rPr>
                              <w:t xml:space="preserve"> Sunday in Ordinary Time </w:t>
                            </w:r>
                          </w:p>
                          <w:p w14:paraId="45EB571B" w14:textId="77777777" w:rsidR="008F5B0A" w:rsidRPr="008F5B0A" w:rsidRDefault="008F5B0A" w:rsidP="008F5B0A">
                            <w:pPr>
                              <w:pStyle w:val="NormalWeb"/>
                              <w:spacing w:before="0" w:beforeAutospacing="0" w:after="0" w:afterAutospacing="0"/>
                              <w:rPr>
                                <w:b/>
                                <w:bCs/>
                                <w:iCs/>
                                <w:sz w:val="22"/>
                                <w:szCs w:val="22"/>
                              </w:rPr>
                            </w:pPr>
                            <w:r w:rsidRPr="008F5B0A">
                              <w:rPr>
                                <w:b/>
                                <w:bCs/>
                                <w:iCs/>
                                <w:sz w:val="22"/>
                                <w:szCs w:val="22"/>
                              </w:rPr>
                              <w:t xml:space="preserve">Luke </w:t>
                            </w:r>
                            <w:r w:rsidRPr="008F5B0A">
                              <w:rPr>
                                <w:b/>
                                <w:bCs/>
                                <w:iCs/>
                                <w:color w:val="363936"/>
                                <w:sz w:val="22"/>
                                <w:szCs w:val="22"/>
                                <w:highlight w:val="white"/>
                              </w:rPr>
                              <w:t>14:1, 7-14</w:t>
                            </w:r>
                          </w:p>
                          <w:p w14:paraId="70797BC6" w14:textId="77777777" w:rsidR="008F5B0A" w:rsidRPr="008F5B0A" w:rsidRDefault="008F5B0A" w:rsidP="008F5B0A">
                            <w:pPr>
                              <w:pStyle w:val="NormalWeb"/>
                              <w:spacing w:before="0" w:beforeAutospacing="0" w:after="0" w:afterAutospacing="0"/>
                              <w:rPr>
                                <w:color w:val="000000"/>
                                <w:sz w:val="22"/>
                                <w:szCs w:val="22"/>
                              </w:rPr>
                            </w:pPr>
                          </w:p>
                          <w:p w14:paraId="7F8E5A61" w14:textId="77777777" w:rsidR="008F5B0A" w:rsidRPr="008F5B0A" w:rsidRDefault="008F5B0A" w:rsidP="008F5B0A">
                            <w:pPr>
                              <w:spacing w:after="0" w:line="276" w:lineRule="auto"/>
                              <w:rPr>
                                <w:rFonts w:ascii="Times New Roman" w:eastAsia="Arial" w:hAnsi="Times New Roman"/>
                                <w:color w:val="363936"/>
                                <w:highlight w:val="white"/>
                              </w:rPr>
                            </w:pPr>
                            <w:r w:rsidRPr="008F5B0A">
                              <w:rPr>
                                <w:rFonts w:ascii="Times New Roman" w:eastAsia="Arial" w:hAnsi="Times New Roman"/>
                                <w:color w:val="363936"/>
                                <w:highlight w:val="white"/>
                              </w:rPr>
                              <w:t>Once I was invited to a group meeting with Pope Francis. Entering the room, I paused, eyeing the seats next to the Pope’s fancy chair. Someone saw my paralysis and invited me to sit in the seat farthest from what I wanted. Hiding my disappointment, I sat. We waited. To our surprise, an aid pointed out that those seats were still empty and invited me and another to have them. We calmly but gleefully strode across the room and sat. Pope Francis entered, and we enjoyed two hours of amazingly uplifting conversation. </w:t>
                            </w:r>
                          </w:p>
                          <w:p w14:paraId="132E3A65" w14:textId="77777777" w:rsidR="008F5B0A" w:rsidRPr="008F5B0A" w:rsidRDefault="008F5B0A" w:rsidP="008F5B0A">
                            <w:pPr>
                              <w:spacing w:after="0" w:line="276" w:lineRule="auto"/>
                              <w:rPr>
                                <w:rFonts w:ascii="Times New Roman" w:eastAsia="Arial" w:hAnsi="Times New Roman"/>
                                <w:color w:val="363936"/>
                                <w:highlight w:val="white"/>
                              </w:rPr>
                            </w:pPr>
                          </w:p>
                          <w:p w14:paraId="6F82F19B" w14:textId="77777777" w:rsidR="008F5B0A" w:rsidRPr="008F5B0A" w:rsidRDefault="008F5B0A" w:rsidP="008F5B0A">
                            <w:pPr>
                              <w:spacing w:after="0" w:line="276" w:lineRule="auto"/>
                              <w:rPr>
                                <w:rFonts w:ascii="Times New Roman" w:eastAsia="Arial" w:hAnsi="Times New Roman"/>
                                <w:color w:val="363936"/>
                                <w:highlight w:val="white"/>
                              </w:rPr>
                            </w:pPr>
                            <w:r w:rsidRPr="008F5B0A">
                              <w:rPr>
                                <w:rFonts w:ascii="Times New Roman" w:eastAsia="Arial" w:hAnsi="Times New Roman"/>
                                <w:color w:val="363936"/>
                                <w:highlight w:val="white"/>
                              </w:rPr>
                              <w:t xml:space="preserve">Jesus says this week to us: </w:t>
                            </w:r>
                            <w:r w:rsidRPr="008F5B0A">
                              <w:rPr>
                                <w:rFonts w:ascii="Times New Roman" w:eastAsia="Arial" w:hAnsi="Times New Roman"/>
                                <w:b/>
                                <w:bCs/>
                                <w:color w:val="363936"/>
                                <w:highlight w:val="white"/>
                              </w:rPr>
                              <w:t xml:space="preserve">“When you are invited, go and take the lowest place so that when the host comes to </w:t>
                            </w:r>
                            <w:proofErr w:type="gramStart"/>
                            <w:r w:rsidRPr="008F5B0A">
                              <w:rPr>
                                <w:rFonts w:ascii="Times New Roman" w:eastAsia="Arial" w:hAnsi="Times New Roman"/>
                                <w:b/>
                                <w:bCs/>
                                <w:color w:val="363936"/>
                                <w:highlight w:val="white"/>
                              </w:rPr>
                              <w:t>you</w:t>
                            </w:r>
                            <w:proofErr w:type="gramEnd"/>
                            <w:r w:rsidRPr="008F5B0A">
                              <w:rPr>
                                <w:rFonts w:ascii="Times New Roman" w:eastAsia="Arial" w:hAnsi="Times New Roman"/>
                                <w:b/>
                                <w:bCs/>
                                <w:color w:val="363936"/>
                                <w:highlight w:val="white"/>
                              </w:rPr>
                              <w:t xml:space="preserve"> he may say, ‘My friend, move up to a higher position.’ Then you will enjoy the esteem of your companions at the table” (Luke 14:10). </w:t>
                            </w:r>
                            <w:r w:rsidRPr="008F5B0A">
                              <w:rPr>
                                <w:rFonts w:ascii="Times New Roman" w:eastAsia="Arial" w:hAnsi="Times New Roman"/>
                                <w:color w:val="363936"/>
                                <w:highlight w:val="white"/>
                              </w:rPr>
                              <w:t>This is not about how to score free seat upgrades. Rather, it is a wise pattern for the whole of life. It is how to live free from the anxiety of constantly grasping for status and recognition. </w:t>
                            </w:r>
                          </w:p>
                          <w:p w14:paraId="0D7BBB00" w14:textId="77777777" w:rsidR="008F5B0A" w:rsidRPr="008F5B0A" w:rsidRDefault="008F5B0A" w:rsidP="008F5B0A">
                            <w:pPr>
                              <w:spacing w:after="0" w:line="276" w:lineRule="auto"/>
                              <w:rPr>
                                <w:rFonts w:ascii="Times New Roman" w:eastAsia="Arial" w:hAnsi="Times New Roman"/>
                                <w:color w:val="363936"/>
                                <w:highlight w:val="white"/>
                              </w:rPr>
                            </w:pPr>
                          </w:p>
                          <w:p w14:paraId="5EC1B3DC" w14:textId="77777777" w:rsidR="008F5B0A" w:rsidRPr="008F5B0A" w:rsidRDefault="008F5B0A" w:rsidP="008F5B0A">
                            <w:pPr>
                              <w:spacing w:after="0" w:line="276" w:lineRule="auto"/>
                              <w:rPr>
                                <w:rFonts w:ascii="Times New Roman" w:eastAsia="Arial" w:hAnsi="Times New Roman"/>
                                <w:color w:val="363936"/>
                                <w:highlight w:val="white"/>
                              </w:rPr>
                            </w:pPr>
                            <w:r w:rsidRPr="008F5B0A">
                              <w:rPr>
                                <w:rFonts w:ascii="Times New Roman" w:eastAsia="Arial" w:hAnsi="Times New Roman"/>
                                <w:color w:val="363936"/>
                                <w:highlight w:val="white"/>
                              </w:rPr>
                              <w:t>Jesus perfectly embodies his seat-taking advice. He eschews his glorious throne for the lowest: death on a cross, that lonely chair we all deserve. In his resurrection, he calls us up higher to his marvelous banquet seats. This week, perhaps we should look for opportunities to choose the lowest seat. We’ll be pleasantly surprised when we do.   </w:t>
                            </w:r>
                          </w:p>
                          <w:p w14:paraId="481DD5FD" w14:textId="77777777" w:rsidR="008F5B0A" w:rsidRPr="008F5B0A" w:rsidRDefault="008F5B0A" w:rsidP="008F5B0A">
                            <w:pPr>
                              <w:spacing w:after="0" w:line="276" w:lineRule="auto"/>
                              <w:rPr>
                                <w:rFonts w:ascii="Times New Roman" w:hAnsi="Times New Roman"/>
                              </w:rPr>
                            </w:pPr>
                            <w:r w:rsidRPr="008F5B0A">
                              <w:rPr>
                                <w:rFonts w:ascii="Times New Roman" w:eastAsia="Arial" w:hAnsi="Times New Roman"/>
                                <w:lang w:val="en"/>
                              </w:rPr>
                              <w:t xml:space="preserve">   </w:t>
                            </w:r>
                          </w:p>
                          <w:p w14:paraId="3BA7274C" w14:textId="77777777" w:rsidR="008F5B0A" w:rsidRPr="008F5B0A" w:rsidRDefault="008F5B0A" w:rsidP="008F5B0A">
                            <w:pPr>
                              <w:spacing w:after="0"/>
                              <w:rPr>
                                <w:rFonts w:ascii="Times New Roman" w:hAnsi="Times New Roman"/>
                                <w:i/>
                                <w:iCs/>
                              </w:rPr>
                            </w:pPr>
                            <w:r w:rsidRPr="008F5B0A">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B78786" id="_x0000_t202" coordsize="21600,21600" o:spt="202" path="m,l,21600r21600,l21600,xe">
                <v:stroke joinstyle="miter"/>
                <v:path gradientshapeok="t" o:connecttype="rect"/>
              </v:shapetype>
              <v:shape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2DBD84E4" w14:textId="77777777" w:rsidR="008F5B0A" w:rsidRPr="008F5B0A" w:rsidRDefault="008F5B0A" w:rsidP="008F5B0A">
                      <w:pPr>
                        <w:pStyle w:val="NormalWeb"/>
                        <w:spacing w:before="0" w:beforeAutospacing="0" w:after="0" w:afterAutospacing="0"/>
                        <w:rPr>
                          <w:b/>
                          <w:iCs/>
                          <w:sz w:val="22"/>
                          <w:szCs w:val="22"/>
                        </w:rPr>
                      </w:pPr>
                      <w:r w:rsidRPr="008F5B0A">
                        <w:rPr>
                          <w:b/>
                          <w:iCs/>
                          <w:sz w:val="22"/>
                          <w:szCs w:val="22"/>
                        </w:rPr>
                        <w:t>August 31, 2025</w:t>
                      </w:r>
                    </w:p>
                    <w:p w14:paraId="5A9FF79E" w14:textId="77777777" w:rsidR="008F5B0A" w:rsidRPr="008F5B0A" w:rsidRDefault="008F5B0A" w:rsidP="008F5B0A">
                      <w:pPr>
                        <w:pStyle w:val="NormalWeb"/>
                        <w:spacing w:before="0" w:beforeAutospacing="0" w:after="0" w:afterAutospacing="0"/>
                        <w:rPr>
                          <w:b/>
                          <w:bCs/>
                          <w:color w:val="000000"/>
                          <w:sz w:val="22"/>
                          <w:szCs w:val="22"/>
                        </w:rPr>
                      </w:pPr>
                      <w:r w:rsidRPr="008F5B0A">
                        <w:rPr>
                          <w:b/>
                          <w:bCs/>
                          <w:color w:val="000000"/>
                          <w:sz w:val="22"/>
                          <w:szCs w:val="22"/>
                        </w:rPr>
                        <w:t>22</w:t>
                      </w:r>
                      <w:r w:rsidRPr="008F5B0A">
                        <w:rPr>
                          <w:b/>
                          <w:bCs/>
                          <w:color w:val="000000"/>
                          <w:sz w:val="22"/>
                          <w:szCs w:val="22"/>
                          <w:vertAlign w:val="superscript"/>
                        </w:rPr>
                        <w:t>nd</w:t>
                      </w:r>
                      <w:r w:rsidRPr="008F5B0A">
                        <w:rPr>
                          <w:b/>
                          <w:bCs/>
                          <w:color w:val="000000"/>
                          <w:sz w:val="22"/>
                          <w:szCs w:val="22"/>
                        </w:rPr>
                        <w:t xml:space="preserve"> Sunday in Ordinary Time </w:t>
                      </w:r>
                    </w:p>
                    <w:p w14:paraId="45EB571B" w14:textId="77777777" w:rsidR="008F5B0A" w:rsidRPr="008F5B0A" w:rsidRDefault="008F5B0A" w:rsidP="008F5B0A">
                      <w:pPr>
                        <w:pStyle w:val="NormalWeb"/>
                        <w:spacing w:before="0" w:beforeAutospacing="0" w:after="0" w:afterAutospacing="0"/>
                        <w:rPr>
                          <w:b/>
                          <w:bCs/>
                          <w:iCs/>
                          <w:sz w:val="22"/>
                          <w:szCs w:val="22"/>
                        </w:rPr>
                      </w:pPr>
                      <w:r w:rsidRPr="008F5B0A">
                        <w:rPr>
                          <w:b/>
                          <w:bCs/>
                          <w:iCs/>
                          <w:sz w:val="22"/>
                          <w:szCs w:val="22"/>
                        </w:rPr>
                        <w:t xml:space="preserve">Luke </w:t>
                      </w:r>
                      <w:r w:rsidRPr="008F5B0A">
                        <w:rPr>
                          <w:b/>
                          <w:bCs/>
                          <w:iCs/>
                          <w:color w:val="363936"/>
                          <w:sz w:val="22"/>
                          <w:szCs w:val="22"/>
                          <w:highlight w:val="white"/>
                        </w:rPr>
                        <w:t>14:1, 7-14</w:t>
                      </w:r>
                    </w:p>
                    <w:p w14:paraId="70797BC6" w14:textId="77777777" w:rsidR="008F5B0A" w:rsidRPr="008F5B0A" w:rsidRDefault="008F5B0A" w:rsidP="008F5B0A">
                      <w:pPr>
                        <w:pStyle w:val="NormalWeb"/>
                        <w:spacing w:before="0" w:beforeAutospacing="0" w:after="0" w:afterAutospacing="0"/>
                        <w:rPr>
                          <w:color w:val="000000"/>
                          <w:sz w:val="22"/>
                          <w:szCs w:val="22"/>
                        </w:rPr>
                      </w:pPr>
                    </w:p>
                    <w:p w14:paraId="7F8E5A61" w14:textId="77777777" w:rsidR="008F5B0A" w:rsidRPr="008F5B0A" w:rsidRDefault="008F5B0A" w:rsidP="008F5B0A">
                      <w:pPr>
                        <w:spacing w:after="0" w:line="276" w:lineRule="auto"/>
                        <w:rPr>
                          <w:rFonts w:ascii="Times New Roman" w:eastAsia="Arial" w:hAnsi="Times New Roman"/>
                          <w:color w:val="363936"/>
                          <w:highlight w:val="white"/>
                        </w:rPr>
                      </w:pPr>
                      <w:r w:rsidRPr="008F5B0A">
                        <w:rPr>
                          <w:rFonts w:ascii="Times New Roman" w:eastAsia="Arial" w:hAnsi="Times New Roman"/>
                          <w:color w:val="363936"/>
                          <w:highlight w:val="white"/>
                        </w:rPr>
                        <w:t>Once I was invited to a group meeting with Pope Francis. Entering the room, I paused, eyeing the seats next to the Pope’s fancy chair. Someone saw my paralysis and invited me to sit in the seat farthest from what I wanted. Hiding my disappointment, I sat. We waited. To our surprise, an aid pointed out that those seats were still empty and invited me and another to have them. We calmly but gleefully strode across the room and sat. Pope Francis entered, and we enjoyed two hours of amazingly uplifting conversation. </w:t>
                      </w:r>
                    </w:p>
                    <w:p w14:paraId="132E3A65" w14:textId="77777777" w:rsidR="008F5B0A" w:rsidRPr="008F5B0A" w:rsidRDefault="008F5B0A" w:rsidP="008F5B0A">
                      <w:pPr>
                        <w:spacing w:after="0" w:line="276" w:lineRule="auto"/>
                        <w:rPr>
                          <w:rFonts w:ascii="Times New Roman" w:eastAsia="Arial" w:hAnsi="Times New Roman"/>
                          <w:color w:val="363936"/>
                          <w:highlight w:val="white"/>
                        </w:rPr>
                      </w:pPr>
                    </w:p>
                    <w:p w14:paraId="6F82F19B" w14:textId="77777777" w:rsidR="008F5B0A" w:rsidRPr="008F5B0A" w:rsidRDefault="008F5B0A" w:rsidP="008F5B0A">
                      <w:pPr>
                        <w:spacing w:after="0" w:line="276" w:lineRule="auto"/>
                        <w:rPr>
                          <w:rFonts w:ascii="Times New Roman" w:eastAsia="Arial" w:hAnsi="Times New Roman"/>
                          <w:color w:val="363936"/>
                          <w:highlight w:val="white"/>
                        </w:rPr>
                      </w:pPr>
                      <w:r w:rsidRPr="008F5B0A">
                        <w:rPr>
                          <w:rFonts w:ascii="Times New Roman" w:eastAsia="Arial" w:hAnsi="Times New Roman"/>
                          <w:color w:val="363936"/>
                          <w:highlight w:val="white"/>
                        </w:rPr>
                        <w:t xml:space="preserve">Jesus says this week to us: </w:t>
                      </w:r>
                      <w:r w:rsidRPr="008F5B0A">
                        <w:rPr>
                          <w:rFonts w:ascii="Times New Roman" w:eastAsia="Arial" w:hAnsi="Times New Roman"/>
                          <w:b/>
                          <w:bCs/>
                          <w:color w:val="363936"/>
                          <w:highlight w:val="white"/>
                        </w:rPr>
                        <w:t xml:space="preserve">“When you are invited, go and take the lowest place so that when the host comes to </w:t>
                      </w:r>
                      <w:proofErr w:type="gramStart"/>
                      <w:r w:rsidRPr="008F5B0A">
                        <w:rPr>
                          <w:rFonts w:ascii="Times New Roman" w:eastAsia="Arial" w:hAnsi="Times New Roman"/>
                          <w:b/>
                          <w:bCs/>
                          <w:color w:val="363936"/>
                          <w:highlight w:val="white"/>
                        </w:rPr>
                        <w:t>you</w:t>
                      </w:r>
                      <w:proofErr w:type="gramEnd"/>
                      <w:r w:rsidRPr="008F5B0A">
                        <w:rPr>
                          <w:rFonts w:ascii="Times New Roman" w:eastAsia="Arial" w:hAnsi="Times New Roman"/>
                          <w:b/>
                          <w:bCs/>
                          <w:color w:val="363936"/>
                          <w:highlight w:val="white"/>
                        </w:rPr>
                        <w:t xml:space="preserve"> he may say, ‘My friend, move up to a higher position.’ Then you will enjoy the esteem of your companions at the table” (Luke 14:10). </w:t>
                      </w:r>
                      <w:r w:rsidRPr="008F5B0A">
                        <w:rPr>
                          <w:rFonts w:ascii="Times New Roman" w:eastAsia="Arial" w:hAnsi="Times New Roman"/>
                          <w:color w:val="363936"/>
                          <w:highlight w:val="white"/>
                        </w:rPr>
                        <w:t>This is not about how to score free seat upgrades. Rather, it is a wise pattern for the whole of life. It is how to live free from the anxiety of constantly grasping for status and recognition. </w:t>
                      </w:r>
                    </w:p>
                    <w:p w14:paraId="0D7BBB00" w14:textId="77777777" w:rsidR="008F5B0A" w:rsidRPr="008F5B0A" w:rsidRDefault="008F5B0A" w:rsidP="008F5B0A">
                      <w:pPr>
                        <w:spacing w:after="0" w:line="276" w:lineRule="auto"/>
                        <w:rPr>
                          <w:rFonts w:ascii="Times New Roman" w:eastAsia="Arial" w:hAnsi="Times New Roman"/>
                          <w:color w:val="363936"/>
                          <w:highlight w:val="white"/>
                        </w:rPr>
                      </w:pPr>
                    </w:p>
                    <w:p w14:paraId="5EC1B3DC" w14:textId="77777777" w:rsidR="008F5B0A" w:rsidRPr="008F5B0A" w:rsidRDefault="008F5B0A" w:rsidP="008F5B0A">
                      <w:pPr>
                        <w:spacing w:after="0" w:line="276" w:lineRule="auto"/>
                        <w:rPr>
                          <w:rFonts w:ascii="Times New Roman" w:eastAsia="Arial" w:hAnsi="Times New Roman"/>
                          <w:color w:val="363936"/>
                          <w:highlight w:val="white"/>
                        </w:rPr>
                      </w:pPr>
                      <w:r w:rsidRPr="008F5B0A">
                        <w:rPr>
                          <w:rFonts w:ascii="Times New Roman" w:eastAsia="Arial" w:hAnsi="Times New Roman"/>
                          <w:color w:val="363936"/>
                          <w:highlight w:val="white"/>
                        </w:rPr>
                        <w:t>Jesus perfectly embodies his seat-taking advice. He eschews his glorious throne for the lowest: death on a cross, that lonely chair we all deserve. In his resurrection, he calls us up higher to his marvelous banquet seats. This week, perhaps we should look for opportunities to choose the lowest seat. We’ll be pleasantly surprised when we do.   </w:t>
                      </w:r>
                    </w:p>
                    <w:p w14:paraId="481DD5FD" w14:textId="77777777" w:rsidR="008F5B0A" w:rsidRPr="008F5B0A" w:rsidRDefault="008F5B0A" w:rsidP="008F5B0A">
                      <w:pPr>
                        <w:spacing w:after="0" w:line="276" w:lineRule="auto"/>
                        <w:rPr>
                          <w:rFonts w:ascii="Times New Roman" w:hAnsi="Times New Roman"/>
                        </w:rPr>
                      </w:pPr>
                      <w:r w:rsidRPr="008F5B0A">
                        <w:rPr>
                          <w:rFonts w:ascii="Times New Roman" w:eastAsia="Arial" w:hAnsi="Times New Roman"/>
                          <w:lang w:val="en"/>
                        </w:rPr>
                        <w:t xml:space="preserve">   </w:t>
                      </w:r>
                    </w:p>
                    <w:p w14:paraId="3BA7274C" w14:textId="77777777" w:rsidR="008F5B0A" w:rsidRPr="008F5B0A" w:rsidRDefault="008F5B0A" w:rsidP="008F5B0A">
                      <w:pPr>
                        <w:spacing w:after="0"/>
                        <w:rPr>
                          <w:rFonts w:ascii="Times New Roman" w:hAnsi="Times New Roman"/>
                          <w:i/>
                          <w:iCs/>
                        </w:rPr>
                      </w:pPr>
                      <w:r w:rsidRPr="008F5B0A">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5C40DE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7041E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9EB6031" w:rsidR="00191577" w:rsidRPr="00950BFE" w:rsidRDefault="0080149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7A4181">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45C40DE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7041E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9EB6031" w:rsidR="00191577" w:rsidRPr="00950BFE" w:rsidRDefault="0080149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7A4181">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3BE0AD31" w14:textId="46871EA2" w:rsidR="000F5BE8" w:rsidRPr="00BB3376" w:rsidRDefault="000F5BE8" w:rsidP="000F5BE8">
                            <w:pPr>
                              <w:rPr>
                                <w:rFonts w:ascii="Times New Roman" w:hAnsi="Times New Roman"/>
                                <w:b/>
                                <w:bCs/>
                                <w:sz w:val="24"/>
                                <w:szCs w:val="24"/>
                                <w:lang w:val="en"/>
                              </w:rPr>
                            </w:pPr>
                            <w:r w:rsidRPr="007E3F6A">
                              <w:rPr>
                                <w:rFonts w:ascii="Times New Roman" w:hAnsi="Times New Roman"/>
                                <w:b/>
                                <w:bCs/>
                                <w:sz w:val="24"/>
                                <w:szCs w:val="24"/>
                                <w:lang w:val="en"/>
                              </w:rPr>
                              <w:t>Imago Divina</w:t>
                            </w:r>
                          </w:p>
                          <w:p w14:paraId="35610D90" w14:textId="1F975819" w:rsidR="000F5BE8" w:rsidRPr="003D6AE6" w:rsidRDefault="000F5BE8" w:rsidP="000F5BE8">
                            <w:pPr>
                              <w:rPr>
                                <w:rFonts w:ascii="Times New Roman" w:hAnsi="Times New Roman"/>
                                <w:b/>
                                <w:sz w:val="24"/>
                                <w:szCs w:val="24"/>
                                <w:lang w:val="en"/>
                              </w:rPr>
                            </w:pPr>
                            <w:r w:rsidRPr="007E3F6A">
                              <w:rPr>
                                <w:rFonts w:ascii="Times New Roman" w:hAnsi="Times New Roman"/>
                                <w:i/>
                                <w:sz w:val="24"/>
                                <w:szCs w:val="24"/>
                                <w:lang w:val="en"/>
                              </w:rPr>
                              <w:t xml:space="preserve">Imago </w:t>
                            </w:r>
                            <w:proofErr w:type="spellStart"/>
                            <w:r w:rsidRPr="007E3F6A">
                              <w:rPr>
                                <w:rFonts w:ascii="Times New Roman" w:hAnsi="Times New Roman"/>
                                <w:i/>
                                <w:sz w:val="24"/>
                                <w:szCs w:val="24"/>
                                <w:lang w:val="en"/>
                              </w:rPr>
                              <w:t>divina</w:t>
                            </w:r>
                            <w:proofErr w:type="spellEnd"/>
                            <w:r w:rsidRPr="007E3F6A">
                              <w:rPr>
                                <w:rFonts w:ascii="Times New Roman" w:hAnsi="Times New Roman"/>
                                <w:sz w:val="24"/>
                                <w:szCs w:val="24"/>
                                <w:lang w:val="en"/>
                              </w:rPr>
                              <w:t xml:space="preserve"> (Latin for “divine image”) is an extension of the ancient practice of </w:t>
                            </w:r>
                            <w:r w:rsidRPr="007E3F6A">
                              <w:rPr>
                                <w:rFonts w:ascii="Times New Roman" w:hAnsi="Times New Roman"/>
                                <w:i/>
                                <w:sz w:val="24"/>
                                <w:szCs w:val="24"/>
                                <w:lang w:val="en"/>
                              </w:rPr>
                              <w:t xml:space="preserve">lectio </w:t>
                            </w:r>
                            <w:proofErr w:type="spellStart"/>
                            <w:r w:rsidRPr="007E3F6A">
                              <w:rPr>
                                <w:rFonts w:ascii="Times New Roman" w:hAnsi="Times New Roman"/>
                                <w:i/>
                                <w:sz w:val="24"/>
                                <w:szCs w:val="24"/>
                                <w:lang w:val="en"/>
                              </w:rPr>
                              <w:t>divina</w:t>
                            </w:r>
                            <w:proofErr w:type="spellEnd"/>
                            <w:r w:rsidRPr="007E3F6A">
                              <w:rPr>
                                <w:rFonts w:ascii="Times New Roman" w:hAnsi="Times New Roman"/>
                                <w:sz w:val="24"/>
                                <w:szCs w:val="24"/>
                                <w:lang w:val="en"/>
                              </w:rPr>
                              <w:t xml:space="preserve"> (literally, “divine lesson”). Imago </w:t>
                            </w:r>
                            <w:proofErr w:type="spellStart"/>
                            <w:r w:rsidRPr="007E3F6A">
                              <w:rPr>
                                <w:rFonts w:ascii="Times New Roman" w:hAnsi="Times New Roman"/>
                                <w:sz w:val="24"/>
                                <w:szCs w:val="24"/>
                                <w:lang w:val="en"/>
                              </w:rPr>
                              <w:t>divina</w:t>
                            </w:r>
                            <w:proofErr w:type="spellEnd"/>
                            <w:r w:rsidRPr="007E3F6A">
                              <w:rPr>
                                <w:rFonts w:ascii="Times New Roman" w:hAnsi="Times New Roman"/>
                                <w:sz w:val="24"/>
                                <w:szCs w:val="24"/>
                                <w:lang w:val="en"/>
                              </w:rPr>
                              <w:t xml:space="preserve"> is, in a sense, praying with one’s eyes, using the medium of artwork to assist in lifting the mind to God.</w:t>
                            </w: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3BE0AD31" w14:textId="46871EA2" w:rsidR="000F5BE8" w:rsidRPr="00BB3376" w:rsidRDefault="000F5BE8" w:rsidP="000F5BE8">
                      <w:pPr>
                        <w:rPr>
                          <w:rFonts w:ascii="Times New Roman" w:hAnsi="Times New Roman"/>
                          <w:b/>
                          <w:bCs/>
                          <w:sz w:val="24"/>
                          <w:szCs w:val="24"/>
                          <w:lang w:val="en"/>
                        </w:rPr>
                      </w:pPr>
                      <w:r w:rsidRPr="007E3F6A">
                        <w:rPr>
                          <w:rFonts w:ascii="Times New Roman" w:hAnsi="Times New Roman"/>
                          <w:b/>
                          <w:bCs/>
                          <w:sz w:val="24"/>
                          <w:szCs w:val="24"/>
                          <w:lang w:val="en"/>
                        </w:rPr>
                        <w:t>Imago Divina</w:t>
                      </w:r>
                    </w:p>
                    <w:p w14:paraId="35610D90" w14:textId="1F975819" w:rsidR="000F5BE8" w:rsidRPr="003D6AE6" w:rsidRDefault="000F5BE8" w:rsidP="000F5BE8">
                      <w:pPr>
                        <w:rPr>
                          <w:rFonts w:ascii="Times New Roman" w:hAnsi="Times New Roman"/>
                          <w:b/>
                          <w:sz w:val="24"/>
                          <w:szCs w:val="24"/>
                          <w:lang w:val="en"/>
                        </w:rPr>
                      </w:pPr>
                      <w:r w:rsidRPr="007E3F6A">
                        <w:rPr>
                          <w:rFonts w:ascii="Times New Roman" w:hAnsi="Times New Roman"/>
                          <w:i/>
                          <w:sz w:val="24"/>
                          <w:szCs w:val="24"/>
                          <w:lang w:val="en"/>
                        </w:rPr>
                        <w:t xml:space="preserve">Imago </w:t>
                      </w:r>
                      <w:proofErr w:type="spellStart"/>
                      <w:r w:rsidRPr="007E3F6A">
                        <w:rPr>
                          <w:rFonts w:ascii="Times New Roman" w:hAnsi="Times New Roman"/>
                          <w:i/>
                          <w:sz w:val="24"/>
                          <w:szCs w:val="24"/>
                          <w:lang w:val="en"/>
                        </w:rPr>
                        <w:t>divina</w:t>
                      </w:r>
                      <w:proofErr w:type="spellEnd"/>
                      <w:r w:rsidRPr="007E3F6A">
                        <w:rPr>
                          <w:rFonts w:ascii="Times New Roman" w:hAnsi="Times New Roman"/>
                          <w:sz w:val="24"/>
                          <w:szCs w:val="24"/>
                          <w:lang w:val="en"/>
                        </w:rPr>
                        <w:t xml:space="preserve"> (Latin for “divine image”) is an extension of the ancient practice of </w:t>
                      </w:r>
                      <w:r w:rsidRPr="007E3F6A">
                        <w:rPr>
                          <w:rFonts w:ascii="Times New Roman" w:hAnsi="Times New Roman"/>
                          <w:i/>
                          <w:sz w:val="24"/>
                          <w:szCs w:val="24"/>
                          <w:lang w:val="en"/>
                        </w:rPr>
                        <w:t xml:space="preserve">lectio </w:t>
                      </w:r>
                      <w:proofErr w:type="spellStart"/>
                      <w:r w:rsidRPr="007E3F6A">
                        <w:rPr>
                          <w:rFonts w:ascii="Times New Roman" w:hAnsi="Times New Roman"/>
                          <w:i/>
                          <w:sz w:val="24"/>
                          <w:szCs w:val="24"/>
                          <w:lang w:val="en"/>
                        </w:rPr>
                        <w:t>divina</w:t>
                      </w:r>
                      <w:proofErr w:type="spellEnd"/>
                      <w:r w:rsidRPr="007E3F6A">
                        <w:rPr>
                          <w:rFonts w:ascii="Times New Roman" w:hAnsi="Times New Roman"/>
                          <w:sz w:val="24"/>
                          <w:szCs w:val="24"/>
                          <w:lang w:val="en"/>
                        </w:rPr>
                        <w:t xml:space="preserve"> (literally, “divine lesson”). Imago </w:t>
                      </w:r>
                      <w:proofErr w:type="spellStart"/>
                      <w:r w:rsidRPr="007E3F6A">
                        <w:rPr>
                          <w:rFonts w:ascii="Times New Roman" w:hAnsi="Times New Roman"/>
                          <w:sz w:val="24"/>
                          <w:szCs w:val="24"/>
                          <w:lang w:val="en"/>
                        </w:rPr>
                        <w:t>divina</w:t>
                      </w:r>
                      <w:proofErr w:type="spellEnd"/>
                      <w:r w:rsidRPr="007E3F6A">
                        <w:rPr>
                          <w:rFonts w:ascii="Times New Roman" w:hAnsi="Times New Roman"/>
                          <w:sz w:val="24"/>
                          <w:szCs w:val="24"/>
                          <w:lang w:val="en"/>
                        </w:rPr>
                        <w:t xml:space="preserve"> is, in a sense, praying with one’s eyes, using the medium of artwork to assist in lifting the mind to God.</w:t>
                      </w: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EFA5229"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3262D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9E52AD" w:rsidRPr="000A4B60">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EFA5229"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3262D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9E52AD" w:rsidRPr="000A4B60">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5493D7C4" w:rsidR="0010390A" w:rsidRDefault="00F27379" w:rsidP="00B37A25">
      <w:pPr>
        <w:tabs>
          <w:tab w:val="left" w:pos="7335"/>
          <w:tab w:val="left" w:pos="15015"/>
          <w:tab w:val="left" w:pos="16950"/>
          <w:tab w:val="left" w:pos="17835"/>
        </w:tabs>
      </w:pPr>
      <w:r>
        <w:rPr>
          <w:noProof/>
        </w:rPr>
        <w:lastRenderedPageBreak/>
        <w:drawing>
          <wp:anchor distT="0" distB="0" distL="114300" distR="114300" simplePos="0" relativeHeight="252426240" behindDoc="1" locked="0" layoutInCell="1" allowOverlap="1" wp14:anchorId="46C968CC" wp14:editId="043F9A52">
            <wp:simplePos x="0" y="0"/>
            <wp:positionH relativeFrom="column">
              <wp:posOffset>6610350</wp:posOffset>
            </wp:positionH>
            <wp:positionV relativeFrom="paragraph">
              <wp:posOffset>-809625</wp:posOffset>
            </wp:positionV>
            <wp:extent cx="4114800" cy="6359240"/>
            <wp:effectExtent l="0" t="0" r="0" b="3810"/>
            <wp:wrapNone/>
            <wp:docPr id="1098591632" name="Picture 16" descr="A coloring page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91632" name="Picture 16" descr="A coloring page of a carto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6359240"/>
                    </a:xfrm>
                    <a:prstGeom prst="rect">
                      <a:avLst/>
                    </a:prstGeom>
                  </pic:spPr>
                </pic:pic>
              </a:graphicData>
            </a:graphic>
            <wp14:sizeRelH relativeFrom="margin">
              <wp14:pctWidth>0</wp14:pctWidth>
            </wp14:sizeRelH>
            <wp14:sizeRelV relativeFrom="margin">
              <wp14:pctHeight>0</wp14:pctHeight>
            </wp14:sizeRelV>
          </wp:anchor>
        </w:drawing>
      </w:r>
      <w:r w:rsidR="00633F64">
        <w:rPr>
          <w:noProof/>
        </w:rPr>
        <w:drawing>
          <wp:anchor distT="0" distB="0" distL="114300" distR="114300" simplePos="0" relativeHeight="252397568" behindDoc="1" locked="0" layoutInCell="1" allowOverlap="1" wp14:anchorId="6A0B46DB" wp14:editId="409B4D4A">
            <wp:simplePos x="0" y="0"/>
            <wp:positionH relativeFrom="column">
              <wp:posOffset>161925</wp:posOffset>
            </wp:positionH>
            <wp:positionV relativeFrom="paragraph">
              <wp:posOffset>-762000</wp:posOffset>
            </wp:positionV>
            <wp:extent cx="5394960" cy="3731260"/>
            <wp:effectExtent l="0" t="0" r="0" b="2540"/>
            <wp:wrapNone/>
            <wp:docPr id="100212938" name="Picture 17" descr="A calendar with a number of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938" name="Picture 17" descr="A calendar with a number of names&#10;&#10;AI-generated content may be incorrect."/>
                    <pic:cNvPicPr/>
                  </pic:nvPicPr>
                  <pic:blipFill rotWithShape="1">
                    <a:blip r:embed="rId13" cstate="print">
                      <a:extLst>
                        <a:ext uri="{28A0092B-C50C-407E-A947-70E740481C1C}">
                          <a14:useLocalDpi xmlns:a14="http://schemas.microsoft.com/office/drawing/2010/main" val="0"/>
                        </a:ext>
                      </a:extLst>
                    </a:blip>
                    <a:srcRect l="8304" t="5900" r="5560" b="17006"/>
                    <a:stretch>
                      <a:fillRect/>
                    </a:stretch>
                  </pic:blipFill>
                  <pic:spPr bwMode="auto">
                    <a:xfrm>
                      <a:off x="0" y="0"/>
                      <a:ext cx="5394960" cy="373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170AD5F8">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22DA01CF" w14:textId="77777777" w:rsidR="00452BCA" w:rsidRPr="005A323F" w:rsidRDefault="00452BCA" w:rsidP="00452BCA">
                            <w:pPr>
                              <w:spacing w:after="0"/>
                              <w:rPr>
                                <w:rFonts w:ascii="Times New Roman" w:hAnsi="Times New Roman"/>
                                <w:b/>
                                <w:bCs/>
                                <w:sz w:val="24"/>
                                <w:szCs w:val="24"/>
                                <w:u w:val="single"/>
                              </w:rPr>
                            </w:pPr>
                            <w:r>
                              <w:rPr>
                                <w:rFonts w:ascii="Times New Roman" w:hAnsi="Times New Roman"/>
                                <w:b/>
                                <w:bCs/>
                                <w:sz w:val="24"/>
                                <w:szCs w:val="24"/>
                              </w:rPr>
                              <w:t xml:space="preserve">Can We Chew Gum at Mass? </w:t>
                            </w:r>
                          </w:p>
                          <w:p w14:paraId="2084166D" w14:textId="77777777" w:rsidR="00452BCA" w:rsidRPr="006857FA" w:rsidRDefault="00452BCA" w:rsidP="00452BCA">
                            <w:pPr>
                              <w:spacing w:after="0"/>
                              <w:rPr>
                                <w:rFonts w:ascii="Times New Roman" w:hAnsi="Times New Roman"/>
                                <w:b/>
                                <w:bCs/>
                                <w:sz w:val="24"/>
                                <w:szCs w:val="24"/>
                              </w:rPr>
                            </w:pPr>
                          </w:p>
                          <w:p w14:paraId="065D1E3B" w14:textId="77777777" w:rsidR="00452BCA" w:rsidRDefault="00452BCA" w:rsidP="00452BCA">
                            <w:pPr>
                              <w:rPr>
                                <w:rFonts w:ascii="Times New Roman" w:eastAsia="Times New Roman" w:hAnsi="Times New Roman"/>
                                <w:b/>
                                <w:bCs/>
                                <w:sz w:val="24"/>
                                <w:szCs w:val="24"/>
                              </w:rPr>
                            </w:pPr>
                            <w:r w:rsidRPr="007E6947">
                              <w:rPr>
                                <w:rFonts w:ascii="Times New Roman" w:eastAsia="Times New Roman" w:hAnsi="Times New Roman"/>
                                <w:b/>
                                <w:bCs/>
                                <w:sz w:val="24"/>
                                <w:szCs w:val="24"/>
                              </w:rPr>
                              <w:t>Question: Does chewing gum break the fast before Communion?</w:t>
                            </w:r>
                          </w:p>
                          <w:p w14:paraId="3D5D6D9D" w14:textId="77777777" w:rsidR="00452BCA" w:rsidRPr="00F66330" w:rsidRDefault="00452BCA" w:rsidP="00452BCA">
                            <w:pPr>
                              <w:rPr>
                                <w:rFonts w:ascii="Times New Roman" w:eastAsia="Times New Roman" w:hAnsi="Times New Roman"/>
                                <w:b/>
                                <w:bCs/>
                                <w:sz w:val="24"/>
                                <w:szCs w:val="24"/>
                              </w:rPr>
                            </w:pPr>
                            <w:r w:rsidRPr="00853B93">
                              <w:rPr>
                                <w:rFonts w:ascii="Times New Roman" w:eastAsia="Times New Roman" w:hAnsi="Times New Roman"/>
                                <w:b/>
                                <w:bCs/>
                                <w:sz w:val="24"/>
                                <w:szCs w:val="24"/>
                              </w:rPr>
                              <w:t xml:space="preserve">Answer:   </w:t>
                            </w:r>
                          </w:p>
                          <w:p w14:paraId="4442F202" w14:textId="77777777" w:rsidR="00452BCA" w:rsidRPr="00853B93" w:rsidRDefault="00452BCA" w:rsidP="00452BCA">
                            <w:pPr>
                              <w:rPr>
                                <w:rFonts w:ascii="Times New Roman" w:eastAsia="Times New Roman" w:hAnsi="Times New Roman"/>
                                <w:sz w:val="24"/>
                                <w:szCs w:val="24"/>
                              </w:rPr>
                            </w:pPr>
                            <w:r w:rsidRPr="007E6947">
                              <w:rPr>
                                <w:rFonts w:ascii="Times New Roman" w:eastAsia="Times New Roman" w:hAnsi="Times New Roman"/>
                                <w:sz w:val="24"/>
                                <w:szCs w:val="24"/>
                              </w:rPr>
                              <w:t>If you look in Canon Law or in the Catechism, there is no mention of chewing gum. I guess it does not rate the attention of the universal church! The Church requires us to fast for one hour before we receive the Eucharist. Basically, we are to refrain from food and drink, not including water or medicine. There are also exceptions for people who are ill. Overall, the fast is intended for us to prepare ourselves to receive the Eucharist and in some small way to literally as well as spiritually hunger for what we are about to receive.</w:t>
                            </w:r>
                            <w:r>
                              <w:rPr>
                                <w:rFonts w:ascii="Times New Roman" w:eastAsia="Times New Roman" w:hAnsi="Times New Roman"/>
                                <w:sz w:val="24"/>
                                <w:szCs w:val="24"/>
                              </w:rPr>
                              <w:t xml:space="preserve"> </w:t>
                            </w:r>
                            <w:r w:rsidRPr="007E6947">
                              <w:rPr>
                                <w:rFonts w:ascii="Times New Roman" w:eastAsia="Times New Roman" w:hAnsi="Times New Roman"/>
                                <w:sz w:val="24"/>
                                <w:szCs w:val="24"/>
                              </w:rPr>
                              <w:t xml:space="preserve">Chewing gum, while not really food, does at least break the spirit of the fast. Besides that, it is a distraction and rude. What do you do with the gum when it is time to receive Communion? People have </w:t>
                            </w:r>
                            <w:proofErr w:type="gramStart"/>
                            <w:r w:rsidRPr="007E6947">
                              <w:rPr>
                                <w:rFonts w:ascii="Times New Roman" w:eastAsia="Times New Roman" w:hAnsi="Times New Roman"/>
                                <w:sz w:val="24"/>
                                <w:szCs w:val="24"/>
                              </w:rPr>
                              <w:t>actually come</w:t>
                            </w:r>
                            <w:proofErr w:type="gramEnd"/>
                            <w:r w:rsidRPr="007E6947">
                              <w:rPr>
                                <w:rFonts w:ascii="Times New Roman" w:eastAsia="Times New Roman" w:hAnsi="Times New Roman"/>
                                <w:sz w:val="24"/>
                                <w:szCs w:val="24"/>
                              </w:rPr>
                              <w:t xml:space="preserve"> to the altar chewing away, oblivious to what they were doing or Who they were receiving. At best, it is distracting and irreverent. At worst, it adds a barrier to giving our best to receiving God's best.</w:t>
                            </w:r>
                          </w:p>
                          <w:p w14:paraId="1B488637" w14:textId="206D797A" w:rsidR="000E2436" w:rsidRPr="00053754" w:rsidRDefault="000E2436" w:rsidP="00AD52A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22DA01CF" w14:textId="77777777" w:rsidR="00452BCA" w:rsidRPr="005A323F" w:rsidRDefault="00452BCA" w:rsidP="00452BCA">
                      <w:pPr>
                        <w:spacing w:after="0"/>
                        <w:rPr>
                          <w:rFonts w:ascii="Times New Roman" w:hAnsi="Times New Roman"/>
                          <w:b/>
                          <w:bCs/>
                          <w:sz w:val="24"/>
                          <w:szCs w:val="24"/>
                          <w:u w:val="single"/>
                        </w:rPr>
                      </w:pPr>
                      <w:r>
                        <w:rPr>
                          <w:rFonts w:ascii="Times New Roman" w:hAnsi="Times New Roman"/>
                          <w:b/>
                          <w:bCs/>
                          <w:sz w:val="24"/>
                          <w:szCs w:val="24"/>
                        </w:rPr>
                        <w:t xml:space="preserve">Can We Chew Gum at Mass? </w:t>
                      </w:r>
                    </w:p>
                    <w:p w14:paraId="2084166D" w14:textId="77777777" w:rsidR="00452BCA" w:rsidRPr="006857FA" w:rsidRDefault="00452BCA" w:rsidP="00452BCA">
                      <w:pPr>
                        <w:spacing w:after="0"/>
                        <w:rPr>
                          <w:rFonts w:ascii="Times New Roman" w:hAnsi="Times New Roman"/>
                          <w:b/>
                          <w:bCs/>
                          <w:sz w:val="24"/>
                          <w:szCs w:val="24"/>
                        </w:rPr>
                      </w:pPr>
                    </w:p>
                    <w:p w14:paraId="065D1E3B" w14:textId="77777777" w:rsidR="00452BCA" w:rsidRDefault="00452BCA" w:rsidP="00452BCA">
                      <w:pPr>
                        <w:rPr>
                          <w:rFonts w:ascii="Times New Roman" w:eastAsia="Times New Roman" w:hAnsi="Times New Roman"/>
                          <w:b/>
                          <w:bCs/>
                          <w:sz w:val="24"/>
                          <w:szCs w:val="24"/>
                        </w:rPr>
                      </w:pPr>
                      <w:r w:rsidRPr="007E6947">
                        <w:rPr>
                          <w:rFonts w:ascii="Times New Roman" w:eastAsia="Times New Roman" w:hAnsi="Times New Roman"/>
                          <w:b/>
                          <w:bCs/>
                          <w:sz w:val="24"/>
                          <w:szCs w:val="24"/>
                        </w:rPr>
                        <w:t>Question: Does chewing gum break the fast before Communion?</w:t>
                      </w:r>
                    </w:p>
                    <w:p w14:paraId="3D5D6D9D" w14:textId="77777777" w:rsidR="00452BCA" w:rsidRPr="00F66330" w:rsidRDefault="00452BCA" w:rsidP="00452BCA">
                      <w:pPr>
                        <w:rPr>
                          <w:rFonts w:ascii="Times New Roman" w:eastAsia="Times New Roman" w:hAnsi="Times New Roman"/>
                          <w:b/>
                          <w:bCs/>
                          <w:sz w:val="24"/>
                          <w:szCs w:val="24"/>
                        </w:rPr>
                      </w:pPr>
                      <w:r w:rsidRPr="00853B93">
                        <w:rPr>
                          <w:rFonts w:ascii="Times New Roman" w:eastAsia="Times New Roman" w:hAnsi="Times New Roman"/>
                          <w:b/>
                          <w:bCs/>
                          <w:sz w:val="24"/>
                          <w:szCs w:val="24"/>
                        </w:rPr>
                        <w:t xml:space="preserve">Answer:   </w:t>
                      </w:r>
                    </w:p>
                    <w:p w14:paraId="4442F202" w14:textId="77777777" w:rsidR="00452BCA" w:rsidRPr="00853B93" w:rsidRDefault="00452BCA" w:rsidP="00452BCA">
                      <w:pPr>
                        <w:rPr>
                          <w:rFonts w:ascii="Times New Roman" w:eastAsia="Times New Roman" w:hAnsi="Times New Roman"/>
                          <w:sz w:val="24"/>
                          <w:szCs w:val="24"/>
                        </w:rPr>
                      </w:pPr>
                      <w:r w:rsidRPr="007E6947">
                        <w:rPr>
                          <w:rFonts w:ascii="Times New Roman" w:eastAsia="Times New Roman" w:hAnsi="Times New Roman"/>
                          <w:sz w:val="24"/>
                          <w:szCs w:val="24"/>
                        </w:rPr>
                        <w:t>If you look in Canon Law or in the Catechism, there is no mention of chewing gum. I guess it does not rate the attention of the universal church! The Church requires us to fast for one hour before we receive the Eucharist. Basically, we are to refrain from food and drink, not including water or medicine. There are also exceptions for people who are ill. Overall, the fast is intended for us to prepare ourselves to receive the Eucharist and in some small way to literally as well as spiritually hunger for what we are about to receive.</w:t>
                      </w:r>
                      <w:r>
                        <w:rPr>
                          <w:rFonts w:ascii="Times New Roman" w:eastAsia="Times New Roman" w:hAnsi="Times New Roman"/>
                          <w:sz w:val="24"/>
                          <w:szCs w:val="24"/>
                        </w:rPr>
                        <w:t xml:space="preserve"> </w:t>
                      </w:r>
                      <w:r w:rsidRPr="007E6947">
                        <w:rPr>
                          <w:rFonts w:ascii="Times New Roman" w:eastAsia="Times New Roman" w:hAnsi="Times New Roman"/>
                          <w:sz w:val="24"/>
                          <w:szCs w:val="24"/>
                        </w:rPr>
                        <w:t xml:space="preserve">Chewing gum, while not really food, does at least break the spirit of the fast. Besides that, it is a distraction and rude. What do you do with the gum when it is time to receive Communion? People have </w:t>
                      </w:r>
                      <w:proofErr w:type="gramStart"/>
                      <w:r w:rsidRPr="007E6947">
                        <w:rPr>
                          <w:rFonts w:ascii="Times New Roman" w:eastAsia="Times New Roman" w:hAnsi="Times New Roman"/>
                          <w:sz w:val="24"/>
                          <w:szCs w:val="24"/>
                        </w:rPr>
                        <w:t>actually come</w:t>
                      </w:r>
                      <w:proofErr w:type="gramEnd"/>
                      <w:r w:rsidRPr="007E6947">
                        <w:rPr>
                          <w:rFonts w:ascii="Times New Roman" w:eastAsia="Times New Roman" w:hAnsi="Times New Roman"/>
                          <w:sz w:val="24"/>
                          <w:szCs w:val="24"/>
                        </w:rPr>
                        <w:t xml:space="preserve"> to the altar chewing away, oblivious to what they were doing or Who they were receiving. At best, it is distracting and irreverent. At worst, it adds a barrier to giving our best to receiving God's best.</w:t>
                      </w:r>
                    </w:p>
                    <w:p w14:paraId="1B488637" w14:textId="206D797A" w:rsidR="000E2436" w:rsidRPr="00053754" w:rsidRDefault="000E2436" w:rsidP="00AD52A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304A360D"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2154AF7" w:rsidR="00415039" w:rsidRPr="00415039" w:rsidRDefault="001811D1" w:rsidP="00576B9C">
      <w:pPr>
        <w:tabs>
          <w:tab w:val="left" w:pos="15765"/>
          <w:tab w:val="left" w:pos="16815"/>
        </w:tabs>
      </w:pPr>
      <w:r>
        <w:tab/>
      </w:r>
      <w:r w:rsidR="00576B9C">
        <w:tab/>
      </w:r>
    </w:p>
    <w:p w14:paraId="112B8942" w14:textId="7049A0CC" w:rsidR="00415039" w:rsidRPr="00415039" w:rsidRDefault="006C4D5A" w:rsidP="006D3298">
      <w:pPr>
        <w:tabs>
          <w:tab w:val="left" w:pos="13110"/>
          <w:tab w:val="left" w:pos="16020"/>
          <w:tab w:val="left" w:pos="18510"/>
        </w:tabs>
      </w:pPr>
      <w:r>
        <w:tab/>
      </w:r>
      <w:r w:rsidR="00DD5315">
        <w:tab/>
      </w:r>
      <w:r w:rsidR="006D3298">
        <w:tab/>
      </w:r>
    </w:p>
    <w:p w14:paraId="22CBA2EB" w14:textId="1D81C903"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2CE26F16" w:rsidR="00415039" w:rsidRPr="00415039" w:rsidRDefault="00D825FE" w:rsidP="001811D1">
      <w:pPr>
        <w:tabs>
          <w:tab w:val="left" w:pos="15030"/>
          <w:tab w:val="left" w:pos="16230"/>
          <w:tab w:val="left" w:pos="17175"/>
        </w:tabs>
      </w:pPr>
      <w:r>
        <w:tab/>
      </w:r>
      <w:r w:rsidR="004E2A87">
        <w:tab/>
      </w:r>
      <w:r w:rsidR="001811D1">
        <w:tab/>
      </w:r>
    </w:p>
    <w:p w14:paraId="5D5176A4" w14:textId="06C194FA" w:rsidR="00415039" w:rsidRPr="00415039" w:rsidRDefault="004770CD" w:rsidP="001811D1">
      <w:pPr>
        <w:tabs>
          <w:tab w:val="left" w:pos="14130"/>
          <w:tab w:val="left" w:pos="15030"/>
          <w:tab w:val="left" w:pos="16230"/>
        </w:tabs>
      </w:pPr>
      <w:r>
        <w:tab/>
      </w:r>
      <w:r w:rsidR="001E1063">
        <w:tab/>
      </w:r>
      <w:r w:rsidR="001811D1">
        <w:tab/>
      </w:r>
    </w:p>
    <w:p w14:paraId="185A2DFC" w14:textId="575D29CE"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40F1493B" w:rsidR="00415039" w:rsidRPr="00415039" w:rsidRDefault="0004393E" w:rsidP="00A341ED">
      <w:pPr>
        <w:tabs>
          <w:tab w:val="left" w:pos="6285"/>
          <w:tab w:val="left" w:pos="14235"/>
          <w:tab w:val="left" w:pos="14970"/>
          <w:tab w:val="left" w:pos="16230"/>
        </w:tabs>
      </w:pPr>
      <w:r>
        <w:rPr>
          <w:noProof/>
        </w:rPr>
        <w:drawing>
          <wp:anchor distT="0" distB="0" distL="114300" distR="114300" simplePos="0" relativeHeight="252425216" behindDoc="1" locked="0" layoutInCell="1" allowOverlap="1" wp14:anchorId="4146C7BF" wp14:editId="6D664EB7">
            <wp:simplePos x="0" y="0"/>
            <wp:positionH relativeFrom="column">
              <wp:posOffset>3522980</wp:posOffset>
            </wp:positionH>
            <wp:positionV relativeFrom="paragraph">
              <wp:posOffset>591185</wp:posOffset>
            </wp:positionV>
            <wp:extent cx="2468880" cy="2468880"/>
            <wp:effectExtent l="0" t="0" r="7620" b="7620"/>
            <wp:wrapNone/>
            <wp:docPr id="6044408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40876" name="Picture 6044408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29522C">
        <w:rPr>
          <w:noProof/>
        </w:rPr>
        <w:drawing>
          <wp:anchor distT="0" distB="0" distL="114300" distR="114300" simplePos="0" relativeHeight="252424192" behindDoc="1" locked="0" layoutInCell="1" allowOverlap="1" wp14:anchorId="4190EEEE" wp14:editId="6FB594A8">
            <wp:simplePos x="0" y="0"/>
            <wp:positionH relativeFrom="column">
              <wp:posOffset>-476250</wp:posOffset>
            </wp:positionH>
            <wp:positionV relativeFrom="paragraph">
              <wp:posOffset>943610</wp:posOffset>
            </wp:positionV>
            <wp:extent cx="3600450" cy="1771650"/>
            <wp:effectExtent l="0" t="0" r="0" b="0"/>
            <wp:wrapNone/>
            <wp:docPr id="1872103505" name="Picture 1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03505" name="Picture 14" descr="A document with text on it&#10;&#10;AI-generated content may be incorrect."/>
                    <pic:cNvPicPr/>
                  </pic:nvPicPr>
                  <pic:blipFill rotWithShape="1">
                    <a:blip r:embed="rId15" cstate="print">
                      <a:extLst>
                        <a:ext uri="{28A0092B-C50C-407E-A947-70E740481C1C}">
                          <a14:useLocalDpi xmlns:a14="http://schemas.microsoft.com/office/drawing/2010/main" val="0"/>
                        </a:ext>
                      </a:extLst>
                    </a:blip>
                    <a:srcRect l="10035" t="22570" r="33350" b="55903"/>
                    <a:stretch>
                      <a:fillRect/>
                    </a:stretch>
                  </pic:blipFill>
                  <pic:spPr bwMode="auto">
                    <a:xfrm>
                      <a:off x="0" y="0"/>
                      <a:ext cx="360045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4DB">
        <w:rPr>
          <w:noProof/>
        </w:rPr>
        <w:drawing>
          <wp:anchor distT="0" distB="0" distL="114300" distR="114300" simplePos="0" relativeHeight="252423168" behindDoc="1" locked="0" layoutInCell="1" allowOverlap="1" wp14:anchorId="37A8C12A" wp14:editId="31FED7D2">
            <wp:simplePos x="0" y="0"/>
            <wp:positionH relativeFrom="column">
              <wp:posOffset>6572250</wp:posOffset>
            </wp:positionH>
            <wp:positionV relativeFrom="paragraph">
              <wp:posOffset>3362960</wp:posOffset>
            </wp:positionV>
            <wp:extent cx="4754880" cy="2845584"/>
            <wp:effectExtent l="0" t="0" r="7620" b="0"/>
            <wp:wrapNone/>
            <wp:docPr id="1986179498" name="Picture 2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79498" name="Picture 22" descr="A close-up of a document&#10;&#10;AI-generated content may be incorrect."/>
                    <pic:cNvPicPr/>
                  </pic:nvPicPr>
                  <pic:blipFill rotWithShape="1">
                    <a:blip r:embed="rId16" cstate="print">
                      <a:extLst>
                        <a:ext uri="{28A0092B-C50C-407E-A947-70E740481C1C}">
                          <a14:useLocalDpi xmlns:a14="http://schemas.microsoft.com/office/drawing/2010/main" val="0"/>
                        </a:ext>
                      </a:extLst>
                    </a:blip>
                    <a:srcRect l="10185" t="13773" r="12232" b="50347"/>
                    <a:stretch>
                      <a:fillRect/>
                    </a:stretch>
                  </pic:blipFill>
                  <pic:spPr bwMode="auto">
                    <a:xfrm>
                      <a:off x="0" y="0"/>
                      <a:ext cx="4754880" cy="28455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3C1A00EC">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9522C"/>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E71B9"/>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8EF"/>
    <w:rsid w:val="005A7805"/>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D15"/>
    <w:rsid w:val="007A5342"/>
    <w:rsid w:val="007A5395"/>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60"/>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1491"/>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930"/>
    <w:rsid w:val="00927B31"/>
    <w:rsid w:val="00931E03"/>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DE9"/>
    <w:rsid w:val="00C44F2E"/>
    <w:rsid w:val="00C46874"/>
    <w:rsid w:val="00C46BD6"/>
    <w:rsid w:val="00C4726D"/>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A0C"/>
    <w:rsid w:val="00D82F55"/>
    <w:rsid w:val="00D8306D"/>
    <w:rsid w:val="00D84BE8"/>
    <w:rsid w:val="00D85CDC"/>
    <w:rsid w:val="00D864EA"/>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22</cp:revision>
  <cp:lastPrinted>2025-07-08T15:26:00Z</cp:lastPrinted>
  <dcterms:created xsi:type="dcterms:W3CDTF">2025-07-15T14:08:00Z</dcterms:created>
  <dcterms:modified xsi:type="dcterms:W3CDTF">2025-07-15T15:02:00Z</dcterms:modified>
</cp:coreProperties>
</file>