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29EE2AFE" w:rsidR="00F93CB0" w:rsidRDefault="00862F77" w:rsidP="00D921DE">
      <w:pPr>
        <w:tabs>
          <w:tab w:val="left" w:pos="8385"/>
          <w:tab w:val="left" w:pos="9360"/>
          <w:tab w:val="left" w:pos="10080"/>
          <w:tab w:val="center" w:pos="10800"/>
        </w:tabs>
      </w:pPr>
      <w:r>
        <w:rPr>
          <w:noProof/>
        </w:rPr>
        <w:drawing>
          <wp:anchor distT="0" distB="0" distL="114300" distR="114300" simplePos="0" relativeHeight="252409856" behindDoc="1" locked="0" layoutInCell="1" allowOverlap="1" wp14:anchorId="313DDD88" wp14:editId="125A8B0A">
            <wp:simplePos x="0" y="0"/>
            <wp:positionH relativeFrom="column">
              <wp:posOffset>4248150</wp:posOffset>
            </wp:positionH>
            <wp:positionV relativeFrom="paragraph">
              <wp:posOffset>-885825</wp:posOffset>
            </wp:positionV>
            <wp:extent cx="2560320" cy="2987040"/>
            <wp:effectExtent l="0" t="0" r="0" b="3810"/>
            <wp:wrapNone/>
            <wp:docPr id="1204839222" name="Picture 29" descr="Cartoon of a cartoon of two people drinking t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9222" name="Picture 29" descr="Cartoon of a cartoon of two people drinking tea&#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0320" cy="2987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8832" behindDoc="1" locked="0" layoutInCell="1" allowOverlap="1" wp14:anchorId="6A802D59" wp14:editId="321608C0">
            <wp:simplePos x="0" y="0"/>
            <wp:positionH relativeFrom="column">
              <wp:posOffset>-228600</wp:posOffset>
            </wp:positionH>
            <wp:positionV relativeFrom="paragraph">
              <wp:posOffset>-790575</wp:posOffset>
            </wp:positionV>
            <wp:extent cx="4389120" cy="2854105"/>
            <wp:effectExtent l="0" t="0" r="0" b="3810"/>
            <wp:wrapNone/>
            <wp:docPr id="5695871" name="Picture 28" descr="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871" name="Picture 28" descr="A painting of a pers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5"/>
                    </a:xfrm>
                    <a:prstGeom prst="rect">
                      <a:avLst/>
                    </a:prstGeom>
                  </pic:spPr>
                </pic:pic>
              </a:graphicData>
            </a:graphic>
            <wp14:sizeRelH relativeFrom="margin">
              <wp14:pctWidth>0</wp14:pctWidth>
            </wp14:sizeRelH>
            <wp14:sizeRelV relativeFrom="margin">
              <wp14:pctHeight>0</wp14:pctHeight>
            </wp14:sizeRelV>
          </wp:anchor>
        </w:drawing>
      </w:r>
      <w:bookmarkStart w:id="0" w:name="_Hlk202955182"/>
      <w:bookmarkEnd w:id="0"/>
      <w:r w:rsidR="00DE009B">
        <w:rPr>
          <w:noProof/>
        </w:rPr>
        <w:drawing>
          <wp:anchor distT="0" distB="0" distL="114300" distR="114300" simplePos="0" relativeHeight="252284928" behindDoc="1" locked="0" layoutInCell="1" allowOverlap="1" wp14:anchorId="54B6A4F2" wp14:editId="5E18E8C0">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1" w:name="_Hlk144116529"/>
      <w:bookmarkEnd w:id="1"/>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2" w:name="_Hlk135225068"/>
      <w:bookmarkEnd w:id="2"/>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56288AF2">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161BACAF" w14:textId="77777777" w:rsidR="00D551BE" w:rsidRPr="00D551BE" w:rsidRDefault="00D551BE" w:rsidP="00D551BE">
                            <w:pPr>
                              <w:pStyle w:val="NoSpacing"/>
                              <w:rPr>
                                <w:rFonts w:ascii="Times New Roman" w:eastAsia="MS Mincho" w:hAnsi="Times New Roman"/>
                                <w:b/>
                                <w:lang w:val="es-MX"/>
                              </w:rPr>
                            </w:pPr>
                            <w:r w:rsidRPr="00D551BE">
                              <w:rPr>
                                <w:rFonts w:ascii="Times New Roman" w:eastAsia="MS Mincho" w:hAnsi="Times New Roman"/>
                                <w:b/>
                                <w:lang w:val="es-MX"/>
                              </w:rPr>
                              <w:t>17 de agosto de 2025</w:t>
                            </w:r>
                          </w:p>
                          <w:p w14:paraId="3EBC600F" w14:textId="77777777" w:rsidR="00D551BE" w:rsidRPr="00D551BE" w:rsidRDefault="00D551BE" w:rsidP="00D551BE">
                            <w:pPr>
                              <w:pStyle w:val="NoSpacing"/>
                              <w:rPr>
                                <w:rFonts w:ascii="Times New Roman" w:eastAsia="MS Mincho" w:hAnsi="Times New Roman"/>
                                <w:b/>
                                <w:lang w:val="es-MX"/>
                              </w:rPr>
                            </w:pPr>
                            <w:r w:rsidRPr="00D551BE">
                              <w:rPr>
                                <w:rFonts w:ascii="Times New Roman" w:eastAsia="MS Mincho" w:hAnsi="Times New Roman"/>
                                <w:b/>
                                <w:lang w:val="es-MX"/>
                              </w:rPr>
                              <w:t xml:space="preserve">XX Domingo del Tiempo Ordinario </w:t>
                            </w:r>
                          </w:p>
                          <w:p w14:paraId="5BBDF8EA" w14:textId="77777777" w:rsidR="00D551BE" w:rsidRPr="00D551BE" w:rsidRDefault="00D551BE" w:rsidP="00D551BE">
                            <w:pPr>
                              <w:tabs>
                                <w:tab w:val="left" w:pos="1260"/>
                              </w:tabs>
                              <w:rPr>
                                <w:rFonts w:ascii="Times New Roman" w:hAnsi="Times New Roman"/>
                                <w:i/>
                                <w:iCs/>
                              </w:rPr>
                            </w:pPr>
                          </w:p>
                          <w:p w14:paraId="2202FE34" w14:textId="77777777" w:rsidR="00D551BE" w:rsidRPr="00D551BE" w:rsidRDefault="00D551BE" w:rsidP="00D551BE">
                            <w:pPr>
                              <w:tabs>
                                <w:tab w:val="left" w:pos="1260"/>
                              </w:tabs>
                              <w:rPr>
                                <w:rFonts w:ascii="Times New Roman" w:hAnsi="Times New Roman"/>
                                <w:lang w:val="es-ES"/>
                              </w:rPr>
                            </w:pPr>
                            <w:r w:rsidRPr="00D551BE">
                              <w:rPr>
                                <w:rFonts w:ascii="Times New Roman" w:hAnsi="Times New Roman"/>
                                <w:lang w:val="es-ES"/>
                              </w:rPr>
                              <w:t xml:space="preserve">La forma como nos llevamos a veces en la familia y con los amigos es dolorosa: pleitos, venganzas, argumentos sin sentido, tan solo para herirnos. Alegamos por política, por deporte, por religión y más. Nos encendemos de la nada; pareciera que traemos fuego para discutir. Perdemos el control de la nada y por nada. Pero el fuego del que Jesús nos habla hoy es diferente. Es el fuego de la justicia, del perdón y de la inclusión: </w:t>
                            </w:r>
                            <w:r w:rsidRPr="00D551BE">
                              <w:rPr>
                                <w:rFonts w:ascii="Times New Roman" w:hAnsi="Times New Roman"/>
                                <w:i/>
                                <w:iCs/>
                                <w:lang w:val="es-ES"/>
                              </w:rPr>
                              <w:t xml:space="preserve">“He venido a traer fuego a la tierra, y ¡cuánto desearía que ya estuviera ardiendo!” (Lucas 12:49). </w:t>
                            </w:r>
                            <w:r w:rsidRPr="00D551BE">
                              <w:rPr>
                                <w:rFonts w:ascii="Times New Roman" w:hAnsi="Times New Roman"/>
                                <w:lang w:val="es-ES"/>
                              </w:rPr>
                              <w:t>Compartir esa pasión por Jesús es algo que muy pocos entienden. Se trata del fuego del Espíritu Santo en nosotros.</w:t>
                            </w:r>
                          </w:p>
                          <w:p w14:paraId="67DED885" w14:textId="77777777" w:rsidR="00D551BE" w:rsidRPr="00347D4F" w:rsidRDefault="00D551BE" w:rsidP="00D551BE">
                            <w:pPr>
                              <w:tabs>
                                <w:tab w:val="left" w:pos="1260"/>
                              </w:tabs>
                              <w:rPr>
                                <w:rFonts w:ascii="Times New Roman" w:hAnsi="Times New Roman"/>
                                <w:sz w:val="24"/>
                                <w:szCs w:val="24"/>
                                <w:lang w:val="es-ES"/>
                              </w:rPr>
                            </w:pPr>
                            <w:r w:rsidRPr="00D551BE">
                              <w:rPr>
                                <w:rFonts w:ascii="Times New Roman" w:hAnsi="Times New Roman"/>
                                <w:lang w:val="es-ES"/>
                              </w:rPr>
                              <w:t xml:space="preserve">De nuevo se nos repite la misión de Jesús al mundo: </w:t>
                            </w:r>
                            <w:r w:rsidRPr="00D551BE">
                              <w:rPr>
                                <w:rFonts w:ascii="Times New Roman" w:hAnsi="Times New Roman"/>
                                <w:i/>
                                <w:iCs/>
                                <w:lang w:val="es-ES"/>
                              </w:rPr>
                              <w:t xml:space="preserve">“Traer a la tierra el fuego que enciende la vida y mediante el cual el hombre es salvado. Jesús nos llama a difundir en el mundo este fuego, gracias al cual seremos reconocidos como sus verdaderos discípulos” (Papa Francisco). </w:t>
                            </w:r>
                            <w:r w:rsidRPr="00D551BE">
                              <w:rPr>
                                <w:rFonts w:ascii="Times New Roman" w:hAnsi="Times New Roman"/>
                                <w:lang w:val="es-ES"/>
                              </w:rPr>
                              <w:t xml:space="preserve">San Juan Crisóstomo (c. 350-407) decía que: </w:t>
                            </w:r>
                            <w:r w:rsidRPr="00D551BE">
                              <w:rPr>
                                <w:rFonts w:ascii="Times New Roman" w:hAnsi="Times New Roman"/>
                                <w:i/>
                                <w:iCs/>
                                <w:lang w:val="es-ES"/>
                              </w:rPr>
                              <w:t>“Esto es el fuego del Espíritu Santo: él no tolera que se tenga algún deseo mundano; en cuanto, nos conduce a otro tipo de amor… De hecho, cuando la fuerza de este fuego ha entrado en el alma del hombre, éste expulsa la indiferencia y la pereza”.</w:t>
                            </w:r>
                            <w:r w:rsidRPr="00D551BE">
                              <w:rPr>
                                <w:rFonts w:ascii="Times New Roman" w:hAnsi="Times New Roman"/>
                                <w:lang w:val="es-ES"/>
                              </w:rPr>
                              <w:t xml:space="preserve"> Dejarnos conducir por el Espíritu Santo es el secreto que nos dispone a dar la cara por la justicia y la paz. De esas divisiones habla Jesús, referente a estar en contra unos de otros en la familia y los amigos. Es que vivir el Evangelio</w:t>
                            </w:r>
                            <w:r w:rsidRPr="00347D4F">
                              <w:rPr>
                                <w:rFonts w:ascii="Times New Roman" w:hAnsi="Times New Roman"/>
                                <w:sz w:val="24"/>
                                <w:szCs w:val="24"/>
                                <w:lang w:val="es-ES"/>
                              </w:rPr>
                              <w:t xml:space="preserve"> y ser testigos de él dando testimonio divide.</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161BACAF" w14:textId="77777777" w:rsidR="00D551BE" w:rsidRPr="00D551BE" w:rsidRDefault="00D551BE" w:rsidP="00D551BE">
                      <w:pPr>
                        <w:pStyle w:val="NoSpacing"/>
                        <w:rPr>
                          <w:rFonts w:ascii="Times New Roman" w:eastAsia="MS Mincho" w:hAnsi="Times New Roman"/>
                          <w:b/>
                          <w:lang w:val="es-MX"/>
                        </w:rPr>
                      </w:pPr>
                      <w:r w:rsidRPr="00D551BE">
                        <w:rPr>
                          <w:rFonts w:ascii="Times New Roman" w:eastAsia="MS Mincho" w:hAnsi="Times New Roman"/>
                          <w:b/>
                          <w:lang w:val="es-MX"/>
                        </w:rPr>
                        <w:t>17 de agosto de 2025</w:t>
                      </w:r>
                    </w:p>
                    <w:p w14:paraId="3EBC600F" w14:textId="77777777" w:rsidR="00D551BE" w:rsidRPr="00D551BE" w:rsidRDefault="00D551BE" w:rsidP="00D551BE">
                      <w:pPr>
                        <w:pStyle w:val="NoSpacing"/>
                        <w:rPr>
                          <w:rFonts w:ascii="Times New Roman" w:eastAsia="MS Mincho" w:hAnsi="Times New Roman"/>
                          <w:b/>
                          <w:lang w:val="es-MX"/>
                        </w:rPr>
                      </w:pPr>
                      <w:r w:rsidRPr="00D551BE">
                        <w:rPr>
                          <w:rFonts w:ascii="Times New Roman" w:eastAsia="MS Mincho" w:hAnsi="Times New Roman"/>
                          <w:b/>
                          <w:lang w:val="es-MX"/>
                        </w:rPr>
                        <w:t xml:space="preserve">XX Domingo del Tiempo Ordinario </w:t>
                      </w:r>
                    </w:p>
                    <w:p w14:paraId="5BBDF8EA" w14:textId="77777777" w:rsidR="00D551BE" w:rsidRPr="00D551BE" w:rsidRDefault="00D551BE" w:rsidP="00D551BE">
                      <w:pPr>
                        <w:tabs>
                          <w:tab w:val="left" w:pos="1260"/>
                        </w:tabs>
                        <w:rPr>
                          <w:rFonts w:ascii="Times New Roman" w:hAnsi="Times New Roman"/>
                          <w:i/>
                          <w:iCs/>
                        </w:rPr>
                      </w:pPr>
                    </w:p>
                    <w:p w14:paraId="2202FE34" w14:textId="77777777" w:rsidR="00D551BE" w:rsidRPr="00D551BE" w:rsidRDefault="00D551BE" w:rsidP="00D551BE">
                      <w:pPr>
                        <w:tabs>
                          <w:tab w:val="left" w:pos="1260"/>
                        </w:tabs>
                        <w:rPr>
                          <w:rFonts w:ascii="Times New Roman" w:hAnsi="Times New Roman"/>
                          <w:lang w:val="es-ES"/>
                        </w:rPr>
                      </w:pPr>
                      <w:r w:rsidRPr="00D551BE">
                        <w:rPr>
                          <w:rFonts w:ascii="Times New Roman" w:hAnsi="Times New Roman"/>
                          <w:lang w:val="es-ES"/>
                        </w:rPr>
                        <w:t xml:space="preserve">La forma como nos llevamos a veces en la familia y con los amigos es dolorosa: pleitos, venganzas, argumentos sin sentido, tan solo para herirnos. Alegamos por política, por deporte, por religión y más. Nos encendemos de la nada; pareciera que traemos fuego para discutir. Perdemos el control de la nada y por nada. Pero el fuego del que Jesús nos habla hoy es diferente. Es el fuego de la justicia, del perdón y de la inclusión: </w:t>
                      </w:r>
                      <w:r w:rsidRPr="00D551BE">
                        <w:rPr>
                          <w:rFonts w:ascii="Times New Roman" w:hAnsi="Times New Roman"/>
                          <w:i/>
                          <w:iCs/>
                          <w:lang w:val="es-ES"/>
                        </w:rPr>
                        <w:t xml:space="preserve">“He venido a traer fuego a la tierra, y ¡cuánto desearía que ya estuviera ardiendo!” (Lucas 12:49). </w:t>
                      </w:r>
                      <w:r w:rsidRPr="00D551BE">
                        <w:rPr>
                          <w:rFonts w:ascii="Times New Roman" w:hAnsi="Times New Roman"/>
                          <w:lang w:val="es-ES"/>
                        </w:rPr>
                        <w:t>Compartir esa pasión por Jesús es algo que muy pocos entienden. Se trata del fuego del Espíritu Santo en nosotros.</w:t>
                      </w:r>
                    </w:p>
                    <w:p w14:paraId="67DED885" w14:textId="77777777" w:rsidR="00D551BE" w:rsidRPr="00347D4F" w:rsidRDefault="00D551BE" w:rsidP="00D551BE">
                      <w:pPr>
                        <w:tabs>
                          <w:tab w:val="left" w:pos="1260"/>
                        </w:tabs>
                        <w:rPr>
                          <w:rFonts w:ascii="Times New Roman" w:hAnsi="Times New Roman"/>
                          <w:sz w:val="24"/>
                          <w:szCs w:val="24"/>
                          <w:lang w:val="es-ES"/>
                        </w:rPr>
                      </w:pPr>
                      <w:r w:rsidRPr="00D551BE">
                        <w:rPr>
                          <w:rFonts w:ascii="Times New Roman" w:hAnsi="Times New Roman"/>
                          <w:lang w:val="es-ES"/>
                        </w:rPr>
                        <w:t xml:space="preserve">De nuevo se nos repite la misión de Jesús al mundo: </w:t>
                      </w:r>
                      <w:r w:rsidRPr="00D551BE">
                        <w:rPr>
                          <w:rFonts w:ascii="Times New Roman" w:hAnsi="Times New Roman"/>
                          <w:i/>
                          <w:iCs/>
                          <w:lang w:val="es-ES"/>
                        </w:rPr>
                        <w:t xml:space="preserve">“Traer a la tierra el fuego que enciende la vida y mediante el cual el hombre es salvado. Jesús nos llama a difundir en el mundo este fuego, gracias al cual seremos reconocidos como sus verdaderos discípulos” (Papa Francisco). </w:t>
                      </w:r>
                      <w:r w:rsidRPr="00D551BE">
                        <w:rPr>
                          <w:rFonts w:ascii="Times New Roman" w:hAnsi="Times New Roman"/>
                          <w:lang w:val="es-ES"/>
                        </w:rPr>
                        <w:t xml:space="preserve">San Juan Crisóstomo (c. 350-407) decía que: </w:t>
                      </w:r>
                      <w:r w:rsidRPr="00D551BE">
                        <w:rPr>
                          <w:rFonts w:ascii="Times New Roman" w:hAnsi="Times New Roman"/>
                          <w:i/>
                          <w:iCs/>
                          <w:lang w:val="es-ES"/>
                        </w:rPr>
                        <w:t>“Esto es el fuego del Espíritu Santo: él no tolera que se tenga algún deseo mundano; en cuanto, nos conduce a otro tipo de amor… De hecho, cuando la fuerza de este fuego ha entrado en el alma del hombre, éste expulsa la indiferencia y la pereza”.</w:t>
                      </w:r>
                      <w:r w:rsidRPr="00D551BE">
                        <w:rPr>
                          <w:rFonts w:ascii="Times New Roman" w:hAnsi="Times New Roman"/>
                          <w:lang w:val="es-ES"/>
                        </w:rPr>
                        <w:t xml:space="preserve"> Dejarnos conducir por el Espíritu Santo es el secreto que nos dispone a dar la cara por la justicia y la paz. De esas divisiones habla Jesús, referente a estar en contra unos de otros en la familia y los amigos. Es que vivir el Evangelio</w:t>
                      </w:r>
                      <w:r w:rsidRPr="00347D4F">
                        <w:rPr>
                          <w:rFonts w:ascii="Times New Roman" w:hAnsi="Times New Roman"/>
                          <w:sz w:val="24"/>
                          <w:szCs w:val="24"/>
                          <w:lang w:val="es-ES"/>
                        </w:rPr>
                        <w:t xml:space="preserve"> y ser testigos de él dando testimonio divide.</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72CCE30A" w14:textId="77777777" w:rsidR="00D864EA" w:rsidRPr="00425ED2" w:rsidRDefault="00D864EA" w:rsidP="00D864EA">
                            <w:pPr>
                              <w:pStyle w:val="NormalWeb"/>
                              <w:spacing w:before="0" w:beforeAutospacing="0" w:after="0" w:afterAutospacing="0"/>
                              <w:rPr>
                                <w:b/>
                                <w:iCs/>
                                <w:sz w:val="22"/>
                                <w:szCs w:val="22"/>
                              </w:rPr>
                            </w:pPr>
                            <w:r w:rsidRPr="00425ED2">
                              <w:rPr>
                                <w:b/>
                                <w:iCs/>
                                <w:sz w:val="22"/>
                                <w:szCs w:val="22"/>
                              </w:rPr>
                              <w:t>August 17, 2025</w:t>
                            </w:r>
                          </w:p>
                          <w:p w14:paraId="392EF88F" w14:textId="77777777" w:rsidR="00D864EA" w:rsidRPr="00425ED2" w:rsidRDefault="00D864EA" w:rsidP="00D864EA">
                            <w:pPr>
                              <w:pStyle w:val="NormalWeb"/>
                              <w:spacing w:before="0" w:beforeAutospacing="0" w:after="0" w:afterAutospacing="0"/>
                              <w:rPr>
                                <w:b/>
                                <w:bCs/>
                                <w:color w:val="000000"/>
                                <w:sz w:val="22"/>
                                <w:szCs w:val="22"/>
                              </w:rPr>
                            </w:pPr>
                            <w:r w:rsidRPr="00425ED2">
                              <w:rPr>
                                <w:b/>
                                <w:bCs/>
                                <w:color w:val="000000"/>
                                <w:sz w:val="22"/>
                                <w:szCs w:val="22"/>
                              </w:rPr>
                              <w:t>20</w:t>
                            </w:r>
                            <w:r w:rsidRPr="00425ED2">
                              <w:rPr>
                                <w:b/>
                                <w:bCs/>
                                <w:color w:val="000000"/>
                                <w:sz w:val="22"/>
                                <w:szCs w:val="22"/>
                                <w:vertAlign w:val="superscript"/>
                              </w:rPr>
                              <w:t>th</w:t>
                            </w:r>
                            <w:r w:rsidRPr="00425ED2">
                              <w:rPr>
                                <w:b/>
                                <w:bCs/>
                                <w:color w:val="000000"/>
                                <w:sz w:val="22"/>
                                <w:szCs w:val="22"/>
                              </w:rPr>
                              <w:t xml:space="preserve"> Sunday in Ordinary Time </w:t>
                            </w:r>
                          </w:p>
                          <w:p w14:paraId="5A025E97" w14:textId="77777777" w:rsidR="00D864EA" w:rsidRPr="00425ED2" w:rsidRDefault="00D864EA" w:rsidP="00D864EA">
                            <w:pPr>
                              <w:pStyle w:val="NormalWeb"/>
                              <w:spacing w:before="0" w:beforeAutospacing="0" w:after="0" w:afterAutospacing="0"/>
                              <w:rPr>
                                <w:b/>
                                <w:bCs/>
                                <w:iCs/>
                                <w:sz w:val="22"/>
                                <w:szCs w:val="22"/>
                              </w:rPr>
                            </w:pPr>
                            <w:r w:rsidRPr="00425ED2">
                              <w:rPr>
                                <w:b/>
                                <w:bCs/>
                                <w:iCs/>
                                <w:sz w:val="22"/>
                                <w:szCs w:val="22"/>
                              </w:rPr>
                              <w:t>Luke 12:49-53</w:t>
                            </w:r>
                          </w:p>
                          <w:p w14:paraId="27F39C20" w14:textId="77777777" w:rsidR="00D864EA" w:rsidRPr="00425ED2" w:rsidRDefault="00D864EA" w:rsidP="00D864EA">
                            <w:pPr>
                              <w:pStyle w:val="NormalWeb"/>
                              <w:spacing w:before="0" w:beforeAutospacing="0" w:after="0" w:afterAutospacing="0"/>
                              <w:rPr>
                                <w:color w:val="000000"/>
                                <w:sz w:val="22"/>
                                <w:szCs w:val="22"/>
                              </w:rPr>
                            </w:pPr>
                          </w:p>
                          <w:p w14:paraId="47B9463A" w14:textId="77777777" w:rsidR="00D864EA" w:rsidRPr="00425ED2" w:rsidRDefault="00D864EA" w:rsidP="00D864EA">
                            <w:pPr>
                              <w:spacing w:after="0"/>
                              <w:rPr>
                                <w:rFonts w:ascii="Times New Roman" w:eastAsia="Arial" w:hAnsi="Times New Roman"/>
                                <w:lang w:val="en"/>
                              </w:rPr>
                            </w:pPr>
                            <w:r w:rsidRPr="00425ED2">
                              <w:rPr>
                                <w:rFonts w:ascii="Times New Roman" w:eastAsia="Arial" w:hAnsi="Times New Roman"/>
                                <w:lang w:val="en"/>
                              </w:rPr>
                              <w:t xml:space="preserve">During my baseball career, my best coach often said, “You shouldn’t be worried if I yell at you. Be worried if I don’t. If I stop pushing you, it means I don’t think you have any more potential.” He demanded a lot, and I knew it meant he saw that I could be something special on the baseball field.   </w:t>
                            </w:r>
                          </w:p>
                          <w:p w14:paraId="29C7E74E" w14:textId="77777777" w:rsidR="00D864EA" w:rsidRPr="00425ED2" w:rsidRDefault="00D864EA" w:rsidP="00D864EA">
                            <w:pPr>
                              <w:spacing w:after="0"/>
                              <w:rPr>
                                <w:rFonts w:ascii="Times New Roman" w:eastAsia="Arial" w:hAnsi="Times New Roman"/>
                                <w:lang w:val="en"/>
                              </w:rPr>
                            </w:pPr>
                          </w:p>
                          <w:p w14:paraId="750152B4" w14:textId="77777777" w:rsidR="00D864EA" w:rsidRPr="00425ED2" w:rsidRDefault="00D864EA" w:rsidP="00D864EA">
                            <w:pPr>
                              <w:spacing w:after="0"/>
                              <w:rPr>
                                <w:rFonts w:ascii="Times New Roman" w:eastAsia="Arial" w:hAnsi="Times New Roman"/>
                                <w:lang w:val="en"/>
                              </w:rPr>
                            </w:pPr>
                            <w:r w:rsidRPr="00425ED2">
                              <w:rPr>
                                <w:rFonts w:ascii="Times New Roman" w:eastAsia="Arial" w:hAnsi="Times New Roman"/>
                                <w:lang w:val="en"/>
                              </w:rPr>
                              <w:t>Jesus says some demanding words to us this week.</w:t>
                            </w:r>
                            <w:r w:rsidRPr="00425ED2">
                              <w:rPr>
                                <w:rFonts w:ascii="Times New Roman" w:eastAsia="Arial" w:hAnsi="Times New Roman"/>
                                <w:b/>
                                <w:lang w:val="en"/>
                              </w:rPr>
                              <w:t xml:space="preserve"> “Do you think I have come to establish peace on the earth?” </w:t>
                            </w:r>
                            <w:r w:rsidRPr="00425ED2">
                              <w:rPr>
                                <w:rFonts w:ascii="Times New Roman" w:eastAsia="Arial" w:hAnsi="Times New Roman"/>
                                <w:lang w:val="en"/>
                              </w:rPr>
                              <w:t>he asks,</w:t>
                            </w:r>
                            <w:r w:rsidRPr="00425ED2">
                              <w:rPr>
                                <w:rFonts w:ascii="Times New Roman" w:eastAsia="Arial" w:hAnsi="Times New Roman"/>
                                <w:b/>
                                <w:lang w:val="en"/>
                              </w:rPr>
                              <w:t xml:space="preserve"> “No, tell you, but rather division” (Luke 12:51).</w:t>
                            </w:r>
                            <w:r w:rsidRPr="00425ED2">
                              <w:rPr>
                                <w:rFonts w:ascii="Times New Roman" w:eastAsia="Arial" w:hAnsi="Times New Roman"/>
                                <w:lang w:val="en"/>
                              </w:rPr>
                              <w:t xml:space="preserve"> He wants you and me–in fact, all the earth–to participate in the luminous glory of God. That’s why he speaks of himself as a divine arsonist. Divine fire is like a good coach: it demands the removal of all that obstructs the achievement of the lofty goal. </w:t>
                            </w:r>
                          </w:p>
                          <w:p w14:paraId="4ECECC82" w14:textId="77777777" w:rsidR="00D864EA" w:rsidRPr="00425ED2" w:rsidRDefault="00D864EA" w:rsidP="00D864EA">
                            <w:pPr>
                              <w:spacing w:after="0"/>
                              <w:rPr>
                                <w:rFonts w:ascii="Times New Roman" w:eastAsia="Arial" w:hAnsi="Times New Roman"/>
                                <w:lang w:val="en"/>
                              </w:rPr>
                            </w:pPr>
                          </w:p>
                          <w:p w14:paraId="6E8880A6" w14:textId="77777777" w:rsidR="00D864EA" w:rsidRPr="00425ED2" w:rsidRDefault="00D864EA" w:rsidP="00D864EA">
                            <w:pPr>
                              <w:spacing w:after="0"/>
                              <w:rPr>
                                <w:rFonts w:ascii="Times New Roman" w:eastAsia="Arial" w:hAnsi="Times New Roman"/>
                                <w:lang w:val="en"/>
                              </w:rPr>
                            </w:pPr>
                            <w:r w:rsidRPr="00425ED2">
                              <w:rPr>
                                <w:rFonts w:ascii="Times New Roman" w:eastAsia="Arial" w:hAnsi="Times New Roman"/>
                                <w:lang w:val="en"/>
                              </w:rPr>
                              <w:t xml:space="preserve">How is your life demanding right now? That inconvenient family situation, the unfair boss at work, the kids who reject their parents’ wishes, the nagging health </w:t>
                            </w:r>
                            <w:proofErr w:type="gramStart"/>
                            <w:r w:rsidRPr="00425ED2">
                              <w:rPr>
                                <w:rFonts w:ascii="Times New Roman" w:eastAsia="Arial" w:hAnsi="Times New Roman"/>
                                <w:lang w:val="en"/>
                              </w:rPr>
                              <w:t>issue?</w:t>
                            </w:r>
                            <w:proofErr w:type="gramEnd"/>
                            <w:r w:rsidRPr="00425ED2">
                              <w:rPr>
                                <w:rFonts w:ascii="Times New Roman" w:eastAsia="Arial" w:hAnsi="Times New Roman"/>
                                <w:lang w:val="en"/>
                              </w:rPr>
                              <w:t xml:space="preserve"> Maybe things would be more peaceful devoid of these seemingly arbitrary difficulties. But for us who believe in the one who comes to set the earth of fire, we should be much more worried if he stops demanding so much from us. In fact, let’s thank him for it. He sees how glorious we can become. </w:t>
                            </w:r>
                          </w:p>
                          <w:p w14:paraId="05BC4FF4" w14:textId="77777777" w:rsidR="00D864EA" w:rsidRPr="00425ED2" w:rsidRDefault="00D864EA" w:rsidP="00D864EA">
                            <w:pPr>
                              <w:spacing w:after="0"/>
                              <w:rPr>
                                <w:rFonts w:ascii="Times New Roman" w:hAnsi="Times New Roman"/>
                              </w:rPr>
                            </w:pPr>
                          </w:p>
                          <w:p w14:paraId="2453E9A2" w14:textId="77777777" w:rsidR="00D864EA" w:rsidRPr="00425ED2" w:rsidRDefault="00D864EA" w:rsidP="00D864EA">
                            <w:pPr>
                              <w:spacing w:after="0"/>
                              <w:rPr>
                                <w:rFonts w:ascii="Times New Roman" w:hAnsi="Times New Roman"/>
                                <w:i/>
                                <w:iCs/>
                              </w:rPr>
                            </w:pPr>
                            <w:r w:rsidRPr="00425ED2">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72CCE30A" w14:textId="77777777" w:rsidR="00D864EA" w:rsidRPr="00425ED2" w:rsidRDefault="00D864EA" w:rsidP="00D864EA">
                      <w:pPr>
                        <w:pStyle w:val="NormalWeb"/>
                        <w:spacing w:before="0" w:beforeAutospacing="0" w:after="0" w:afterAutospacing="0"/>
                        <w:rPr>
                          <w:b/>
                          <w:iCs/>
                          <w:sz w:val="22"/>
                          <w:szCs w:val="22"/>
                        </w:rPr>
                      </w:pPr>
                      <w:r w:rsidRPr="00425ED2">
                        <w:rPr>
                          <w:b/>
                          <w:iCs/>
                          <w:sz w:val="22"/>
                          <w:szCs w:val="22"/>
                        </w:rPr>
                        <w:t>August 17, 2025</w:t>
                      </w:r>
                    </w:p>
                    <w:p w14:paraId="392EF88F" w14:textId="77777777" w:rsidR="00D864EA" w:rsidRPr="00425ED2" w:rsidRDefault="00D864EA" w:rsidP="00D864EA">
                      <w:pPr>
                        <w:pStyle w:val="NormalWeb"/>
                        <w:spacing w:before="0" w:beforeAutospacing="0" w:after="0" w:afterAutospacing="0"/>
                        <w:rPr>
                          <w:b/>
                          <w:bCs/>
                          <w:color w:val="000000"/>
                          <w:sz w:val="22"/>
                          <w:szCs w:val="22"/>
                        </w:rPr>
                      </w:pPr>
                      <w:r w:rsidRPr="00425ED2">
                        <w:rPr>
                          <w:b/>
                          <w:bCs/>
                          <w:color w:val="000000"/>
                          <w:sz w:val="22"/>
                          <w:szCs w:val="22"/>
                        </w:rPr>
                        <w:t>20</w:t>
                      </w:r>
                      <w:r w:rsidRPr="00425ED2">
                        <w:rPr>
                          <w:b/>
                          <w:bCs/>
                          <w:color w:val="000000"/>
                          <w:sz w:val="22"/>
                          <w:szCs w:val="22"/>
                          <w:vertAlign w:val="superscript"/>
                        </w:rPr>
                        <w:t>th</w:t>
                      </w:r>
                      <w:r w:rsidRPr="00425ED2">
                        <w:rPr>
                          <w:b/>
                          <w:bCs/>
                          <w:color w:val="000000"/>
                          <w:sz w:val="22"/>
                          <w:szCs w:val="22"/>
                        </w:rPr>
                        <w:t xml:space="preserve"> Sunday in Ordinary Time </w:t>
                      </w:r>
                    </w:p>
                    <w:p w14:paraId="5A025E97" w14:textId="77777777" w:rsidR="00D864EA" w:rsidRPr="00425ED2" w:rsidRDefault="00D864EA" w:rsidP="00D864EA">
                      <w:pPr>
                        <w:pStyle w:val="NormalWeb"/>
                        <w:spacing w:before="0" w:beforeAutospacing="0" w:after="0" w:afterAutospacing="0"/>
                        <w:rPr>
                          <w:b/>
                          <w:bCs/>
                          <w:iCs/>
                          <w:sz w:val="22"/>
                          <w:szCs w:val="22"/>
                        </w:rPr>
                      </w:pPr>
                      <w:r w:rsidRPr="00425ED2">
                        <w:rPr>
                          <w:b/>
                          <w:bCs/>
                          <w:iCs/>
                          <w:sz w:val="22"/>
                          <w:szCs w:val="22"/>
                        </w:rPr>
                        <w:t>Luke 12:49-53</w:t>
                      </w:r>
                    </w:p>
                    <w:p w14:paraId="27F39C20" w14:textId="77777777" w:rsidR="00D864EA" w:rsidRPr="00425ED2" w:rsidRDefault="00D864EA" w:rsidP="00D864EA">
                      <w:pPr>
                        <w:pStyle w:val="NormalWeb"/>
                        <w:spacing w:before="0" w:beforeAutospacing="0" w:after="0" w:afterAutospacing="0"/>
                        <w:rPr>
                          <w:color w:val="000000"/>
                          <w:sz w:val="22"/>
                          <w:szCs w:val="22"/>
                        </w:rPr>
                      </w:pPr>
                    </w:p>
                    <w:p w14:paraId="47B9463A" w14:textId="77777777" w:rsidR="00D864EA" w:rsidRPr="00425ED2" w:rsidRDefault="00D864EA" w:rsidP="00D864EA">
                      <w:pPr>
                        <w:spacing w:after="0"/>
                        <w:rPr>
                          <w:rFonts w:ascii="Times New Roman" w:eastAsia="Arial" w:hAnsi="Times New Roman"/>
                          <w:lang w:val="en"/>
                        </w:rPr>
                      </w:pPr>
                      <w:r w:rsidRPr="00425ED2">
                        <w:rPr>
                          <w:rFonts w:ascii="Times New Roman" w:eastAsia="Arial" w:hAnsi="Times New Roman"/>
                          <w:lang w:val="en"/>
                        </w:rPr>
                        <w:t xml:space="preserve">During my baseball career, my best coach often said, “You shouldn’t be worried if I yell at you. Be worried if I don’t. If I stop pushing you, it means I don’t think you have any more potential.” He demanded a lot, and I knew it meant he saw that I could be something special on the baseball field.   </w:t>
                      </w:r>
                    </w:p>
                    <w:p w14:paraId="29C7E74E" w14:textId="77777777" w:rsidR="00D864EA" w:rsidRPr="00425ED2" w:rsidRDefault="00D864EA" w:rsidP="00D864EA">
                      <w:pPr>
                        <w:spacing w:after="0"/>
                        <w:rPr>
                          <w:rFonts w:ascii="Times New Roman" w:eastAsia="Arial" w:hAnsi="Times New Roman"/>
                          <w:lang w:val="en"/>
                        </w:rPr>
                      </w:pPr>
                    </w:p>
                    <w:p w14:paraId="750152B4" w14:textId="77777777" w:rsidR="00D864EA" w:rsidRPr="00425ED2" w:rsidRDefault="00D864EA" w:rsidP="00D864EA">
                      <w:pPr>
                        <w:spacing w:after="0"/>
                        <w:rPr>
                          <w:rFonts w:ascii="Times New Roman" w:eastAsia="Arial" w:hAnsi="Times New Roman"/>
                          <w:lang w:val="en"/>
                        </w:rPr>
                      </w:pPr>
                      <w:r w:rsidRPr="00425ED2">
                        <w:rPr>
                          <w:rFonts w:ascii="Times New Roman" w:eastAsia="Arial" w:hAnsi="Times New Roman"/>
                          <w:lang w:val="en"/>
                        </w:rPr>
                        <w:t>Jesus says some demanding words to us this week.</w:t>
                      </w:r>
                      <w:r w:rsidRPr="00425ED2">
                        <w:rPr>
                          <w:rFonts w:ascii="Times New Roman" w:eastAsia="Arial" w:hAnsi="Times New Roman"/>
                          <w:b/>
                          <w:lang w:val="en"/>
                        </w:rPr>
                        <w:t xml:space="preserve"> “Do you think I have come to establish peace on the earth?” </w:t>
                      </w:r>
                      <w:r w:rsidRPr="00425ED2">
                        <w:rPr>
                          <w:rFonts w:ascii="Times New Roman" w:eastAsia="Arial" w:hAnsi="Times New Roman"/>
                          <w:lang w:val="en"/>
                        </w:rPr>
                        <w:t>he asks,</w:t>
                      </w:r>
                      <w:r w:rsidRPr="00425ED2">
                        <w:rPr>
                          <w:rFonts w:ascii="Times New Roman" w:eastAsia="Arial" w:hAnsi="Times New Roman"/>
                          <w:b/>
                          <w:lang w:val="en"/>
                        </w:rPr>
                        <w:t xml:space="preserve"> “No, tell you, but rather division” (Luke 12:51).</w:t>
                      </w:r>
                      <w:r w:rsidRPr="00425ED2">
                        <w:rPr>
                          <w:rFonts w:ascii="Times New Roman" w:eastAsia="Arial" w:hAnsi="Times New Roman"/>
                          <w:lang w:val="en"/>
                        </w:rPr>
                        <w:t xml:space="preserve"> He wants you and me–in fact, all the earth–to participate in the luminous glory of God. That’s why he speaks of himself as a divine arsonist. Divine fire is like a good coach: it demands the removal of all that obstructs the achievement of the lofty goal. </w:t>
                      </w:r>
                    </w:p>
                    <w:p w14:paraId="4ECECC82" w14:textId="77777777" w:rsidR="00D864EA" w:rsidRPr="00425ED2" w:rsidRDefault="00D864EA" w:rsidP="00D864EA">
                      <w:pPr>
                        <w:spacing w:after="0"/>
                        <w:rPr>
                          <w:rFonts w:ascii="Times New Roman" w:eastAsia="Arial" w:hAnsi="Times New Roman"/>
                          <w:lang w:val="en"/>
                        </w:rPr>
                      </w:pPr>
                    </w:p>
                    <w:p w14:paraId="6E8880A6" w14:textId="77777777" w:rsidR="00D864EA" w:rsidRPr="00425ED2" w:rsidRDefault="00D864EA" w:rsidP="00D864EA">
                      <w:pPr>
                        <w:spacing w:after="0"/>
                        <w:rPr>
                          <w:rFonts w:ascii="Times New Roman" w:eastAsia="Arial" w:hAnsi="Times New Roman"/>
                          <w:lang w:val="en"/>
                        </w:rPr>
                      </w:pPr>
                      <w:r w:rsidRPr="00425ED2">
                        <w:rPr>
                          <w:rFonts w:ascii="Times New Roman" w:eastAsia="Arial" w:hAnsi="Times New Roman"/>
                          <w:lang w:val="en"/>
                        </w:rPr>
                        <w:t xml:space="preserve">How is your life demanding right now? That inconvenient family situation, the unfair boss at work, the kids who reject their parents’ wishes, the nagging health </w:t>
                      </w:r>
                      <w:proofErr w:type="gramStart"/>
                      <w:r w:rsidRPr="00425ED2">
                        <w:rPr>
                          <w:rFonts w:ascii="Times New Roman" w:eastAsia="Arial" w:hAnsi="Times New Roman"/>
                          <w:lang w:val="en"/>
                        </w:rPr>
                        <w:t>issue?</w:t>
                      </w:r>
                      <w:proofErr w:type="gramEnd"/>
                      <w:r w:rsidRPr="00425ED2">
                        <w:rPr>
                          <w:rFonts w:ascii="Times New Roman" w:eastAsia="Arial" w:hAnsi="Times New Roman"/>
                          <w:lang w:val="en"/>
                        </w:rPr>
                        <w:t xml:space="preserve"> Maybe things would be more peaceful devoid of these seemingly arbitrary difficulties. But for us who believe in the one who comes to set the earth of fire, we should be much more worried if he stops demanding so much from us. In fact, let’s thank him for it. He sees how glorious we can become. </w:t>
                      </w:r>
                    </w:p>
                    <w:p w14:paraId="05BC4FF4" w14:textId="77777777" w:rsidR="00D864EA" w:rsidRPr="00425ED2" w:rsidRDefault="00D864EA" w:rsidP="00D864EA">
                      <w:pPr>
                        <w:spacing w:after="0"/>
                        <w:rPr>
                          <w:rFonts w:ascii="Times New Roman" w:hAnsi="Times New Roman"/>
                        </w:rPr>
                      </w:pPr>
                    </w:p>
                    <w:p w14:paraId="2453E9A2" w14:textId="77777777" w:rsidR="00D864EA" w:rsidRPr="00425ED2" w:rsidRDefault="00D864EA" w:rsidP="00D864EA">
                      <w:pPr>
                        <w:spacing w:after="0"/>
                        <w:rPr>
                          <w:rFonts w:ascii="Times New Roman" w:hAnsi="Times New Roman"/>
                          <w:i/>
                          <w:iCs/>
                        </w:rPr>
                      </w:pPr>
                      <w:r w:rsidRPr="00425ED2">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3302715A"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E086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B2474D9" w:rsidR="00191577" w:rsidRPr="00950BFE" w:rsidRDefault="007E086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3302715A"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E086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B2474D9" w:rsidR="00191577" w:rsidRPr="00950BFE" w:rsidRDefault="007E086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7E347990" w14:textId="1D4ADB49" w:rsidR="00CC2135" w:rsidRPr="004C7039" w:rsidRDefault="00CC2135" w:rsidP="00CC2135">
                            <w:pPr>
                              <w:rPr>
                                <w:rFonts w:ascii="Times New Roman" w:hAnsi="Times New Roman"/>
                                <w:b/>
                                <w:bCs/>
                                <w:sz w:val="24"/>
                                <w:szCs w:val="24"/>
                                <w:lang w:val="en"/>
                              </w:rPr>
                            </w:pPr>
                            <w:r w:rsidRPr="004C7039">
                              <w:rPr>
                                <w:rFonts w:ascii="Times New Roman" w:hAnsi="Times New Roman"/>
                                <w:b/>
                                <w:bCs/>
                                <w:sz w:val="24"/>
                                <w:szCs w:val="24"/>
                                <w:lang w:val="en"/>
                              </w:rPr>
                              <w:t>Gregorian Chant</w:t>
                            </w:r>
                          </w:p>
                          <w:p w14:paraId="3256141D" w14:textId="1E534818" w:rsidR="00CC2135" w:rsidRPr="003D6AE6" w:rsidRDefault="00CC2135" w:rsidP="00CC2135">
                            <w:pPr>
                              <w:rPr>
                                <w:rFonts w:ascii="Times New Roman" w:hAnsi="Times New Roman"/>
                                <w:b/>
                                <w:sz w:val="24"/>
                                <w:szCs w:val="24"/>
                                <w:lang w:val="en"/>
                              </w:rPr>
                            </w:pPr>
                            <w:r w:rsidRPr="004C7039">
                              <w:rPr>
                                <w:rFonts w:ascii="Times New Roman" w:hAnsi="Times New Roman"/>
                                <w:sz w:val="24"/>
                                <w:szCs w:val="24"/>
                                <w:lang w:val="en"/>
                              </w:rPr>
                              <w:t>Defined by a monophonic (meaning a single melody without harmony or chords), unaccompanied song, Gregorian chant is a form of sacred music used in liturgical settings and prayer. It has been synonymous with Catholic musical worship since the first millennium.</w:t>
                            </w: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7E347990" w14:textId="1D4ADB49" w:rsidR="00CC2135" w:rsidRPr="004C7039" w:rsidRDefault="00CC2135" w:rsidP="00CC2135">
                      <w:pPr>
                        <w:rPr>
                          <w:rFonts w:ascii="Times New Roman" w:hAnsi="Times New Roman"/>
                          <w:b/>
                          <w:bCs/>
                          <w:sz w:val="24"/>
                          <w:szCs w:val="24"/>
                          <w:lang w:val="en"/>
                        </w:rPr>
                      </w:pPr>
                      <w:r w:rsidRPr="004C7039">
                        <w:rPr>
                          <w:rFonts w:ascii="Times New Roman" w:hAnsi="Times New Roman"/>
                          <w:b/>
                          <w:bCs/>
                          <w:sz w:val="24"/>
                          <w:szCs w:val="24"/>
                          <w:lang w:val="en"/>
                        </w:rPr>
                        <w:t>Gregorian Chant</w:t>
                      </w:r>
                    </w:p>
                    <w:p w14:paraId="3256141D" w14:textId="1E534818" w:rsidR="00CC2135" w:rsidRPr="003D6AE6" w:rsidRDefault="00CC2135" w:rsidP="00CC2135">
                      <w:pPr>
                        <w:rPr>
                          <w:rFonts w:ascii="Times New Roman" w:hAnsi="Times New Roman"/>
                          <w:b/>
                          <w:sz w:val="24"/>
                          <w:szCs w:val="24"/>
                          <w:lang w:val="en"/>
                        </w:rPr>
                      </w:pPr>
                      <w:r w:rsidRPr="004C7039">
                        <w:rPr>
                          <w:rFonts w:ascii="Times New Roman" w:hAnsi="Times New Roman"/>
                          <w:sz w:val="24"/>
                          <w:szCs w:val="24"/>
                          <w:lang w:val="en"/>
                        </w:rPr>
                        <w:t>Defined by a monophonic (meaning a single melody without harmony or chords), unaccompanied song, Gregorian chant is a form of sacred music used in liturgical settings and prayer. It has been synonymous with Catholic musical worship since the first millennium.</w:t>
                      </w: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2C26646"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9E52A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10th</w:t>
                            </w:r>
                            <w:proofErr w:type="gramStart"/>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roofErr w:type="gramEnd"/>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2C26646"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9E52A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10th</w:t>
                      </w:r>
                      <w:proofErr w:type="gramStart"/>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roofErr w:type="gramEnd"/>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6383E35E" w:rsidR="0010390A" w:rsidRDefault="00D2135B" w:rsidP="00B37A25">
      <w:pPr>
        <w:tabs>
          <w:tab w:val="left" w:pos="7335"/>
          <w:tab w:val="left" w:pos="15015"/>
          <w:tab w:val="left" w:pos="16950"/>
          <w:tab w:val="left" w:pos="17835"/>
        </w:tabs>
      </w:pPr>
      <w:r>
        <w:rPr>
          <w:noProof/>
        </w:rPr>
        <w:lastRenderedPageBreak/>
        <w:drawing>
          <wp:anchor distT="0" distB="0" distL="114300" distR="114300" simplePos="0" relativeHeight="252413952" behindDoc="1" locked="0" layoutInCell="1" allowOverlap="1" wp14:anchorId="775D8507" wp14:editId="6FB76E5F">
            <wp:simplePos x="0" y="0"/>
            <wp:positionH relativeFrom="column">
              <wp:posOffset>6715125</wp:posOffset>
            </wp:positionH>
            <wp:positionV relativeFrom="paragraph">
              <wp:posOffset>-923925</wp:posOffset>
            </wp:positionV>
            <wp:extent cx="4389120" cy="6783188"/>
            <wp:effectExtent l="0" t="0" r="0" b="0"/>
            <wp:wrapNone/>
            <wp:docPr id="1854930934" name="Picture 33" descr="A coloring p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30934" name="Picture 33" descr="A coloring page of a pers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633F64">
        <w:rPr>
          <w:noProof/>
        </w:rPr>
        <w:drawing>
          <wp:anchor distT="0" distB="0" distL="114300" distR="114300" simplePos="0" relativeHeight="252397568" behindDoc="1" locked="0" layoutInCell="1" allowOverlap="1" wp14:anchorId="6A0B46DB" wp14:editId="1CDE4C21">
            <wp:simplePos x="0" y="0"/>
            <wp:positionH relativeFrom="column">
              <wp:posOffset>161925</wp:posOffset>
            </wp:positionH>
            <wp:positionV relativeFrom="paragraph">
              <wp:posOffset>-762000</wp:posOffset>
            </wp:positionV>
            <wp:extent cx="5394960" cy="3731260"/>
            <wp:effectExtent l="0" t="0" r="0" b="2540"/>
            <wp:wrapNone/>
            <wp:docPr id="100212938" name="Picture 17" descr="A calendar with a number of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938" name="Picture 17" descr="A calendar with a number of names&#10;&#10;AI-generated content may be incorrect."/>
                    <pic:cNvPicPr/>
                  </pic:nvPicPr>
                  <pic:blipFill rotWithShape="1">
                    <a:blip r:embed="rId13" cstate="print">
                      <a:extLst>
                        <a:ext uri="{28A0092B-C50C-407E-A947-70E740481C1C}">
                          <a14:useLocalDpi xmlns:a14="http://schemas.microsoft.com/office/drawing/2010/main" val="0"/>
                        </a:ext>
                      </a:extLst>
                    </a:blip>
                    <a:srcRect l="8304" t="5900" r="5560" b="17006"/>
                    <a:stretch>
                      <a:fillRect/>
                    </a:stretch>
                  </pic:blipFill>
                  <pic:spPr bwMode="auto">
                    <a:xfrm>
                      <a:off x="0" y="0"/>
                      <a:ext cx="5394960" cy="373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170AD5F8">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7C493B0F" w14:textId="77777777" w:rsidR="00084644" w:rsidRDefault="00084644" w:rsidP="00084644">
                            <w:pPr>
                              <w:rPr>
                                <w:rFonts w:cs="Times New Roman"/>
                                <w:b/>
                                <w:szCs w:val="24"/>
                              </w:rPr>
                            </w:pPr>
                            <w:r w:rsidRPr="0056387C">
                              <w:rPr>
                                <w:rFonts w:cs="Times New Roman"/>
                                <w:b/>
                                <w:szCs w:val="24"/>
                              </w:rPr>
                              <w:t>Queensh</w:t>
                            </w:r>
                            <w:r>
                              <w:rPr>
                                <w:rFonts w:cs="Times New Roman"/>
                                <w:b/>
                                <w:szCs w:val="24"/>
                              </w:rPr>
                              <w:t xml:space="preserve">ip of </w:t>
                            </w:r>
                            <w:r w:rsidRPr="0056387C">
                              <w:rPr>
                                <w:rFonts w:cs="Times New Roman"/>
                                <w:b/>
                                <w:szCs w:val="24"/>
                              </w:rPr>
                              <w:t>Mary</w:t>
                            </w:r>
                          </w:p>
                          <w:p w14:paraId="206BACB5" w14:textId="77777777" w:rsidR="00084644" w:rsidRPr="00A51E98" w:rsidRDefault="00084644" w:rsidP="00084644">
                            <w:pPr>
                              <w:rPr>
                                <w:rFonts w:cs="Times New Roman"/>
                                <w:szCs w:val="24"/>
                              </w:rPr>
                            </w:pPr>
                          </w:p>
                          <w:p w14:paraId="5DCD51C7" w14:textId="77777777" w:rsidR="00084644" w:rsidRDefault="00084644" w:rsidP="00084644">
                            <w:pPr>
                              <w:rPr>
                                <w:rFonts w:cs="Times New Roman"/>
                                <w:b/>
                                <w:szCs w:val="24"/>
                              </w:rPr>
                            </w:pPr>
                            <w:r w:rsidRPr="00A51E98">
                              <w:rPr>
                                <w:rFonts w:cs="Times New Roman"/>
                                <w:b/>
                                <w:szCs w:val="24"/>
                              </w:rPr>
                              <w:t>Q</w:t>
                            </w:r>
                            <w:r>
                              <w:rPr>
                                <w:rFonts w:cs="Times New Roman"/>
                                <w:b/>
                                <w:szCs w:val="24"/>
                              </w:rPr>
                              <w:t>uestion</w:t>
                            </w:r>
                            <w:r w:rsidRPr="00A51E98">
                              <w:rPr>
                                <w:rFonts w:cs="Times New Roman"/>
                                <w:b/>
                                <w:szCs w:val="24"/>
                              </w:rPr>
                              <w:t xml:space="preserve">: </w:t>
                            </w:r>
                          </w:p>
                          <w:p w14:paraId="28C717B6" w14:textId="77777777" w:rsidR="00084644" w:rsidRPr="00A51E98" w:rsidRDefault="00084644" w:rsidP="00084644">
                            <w:pPr>
                              <w:rPr>
                                <w:rFonts w:cs="Times New Roman"/>
                                <w:b/>
                                <w:szCs w:val="24"/>
                              </w:rPr>
                            </w:pPr>
                            <w:r w:rsidRPr="00A51E98">
                              <w:rPr>
                                <w:rFonts w:cs="Times New Roman"/>
                                <w:szCs w:val="24"/>
                              </w:rPr>
                              <w:t>Why do we have a feast for the Queenship of Mary?</w:t>
                            </w:r>
                          </w:p>
                          <w:p w14:paraId="78E5617A" w14:textId="77777777" w:rsidR="00084644" w:rsidRPr="00A51E98" w:rsidRDefault="00084644" w:rsidP="00084644">
                            <w:pPr>
                              <w:rPr>
                                <w:rFonts w:cs="Times New Roman"/>
                                <w:szCs w:val="24"/>
                              </w:rPr>
                            </w:pPr>
                          </w:p>
                          <w:p w14:paraId="12D986A6" w14:textId="77777777" w:rsidR="00084644" w:rsidRDefault="00084644" w:rsidP="00084644">
                            <w:pPr>
                              <w:rPr>
                                <w:b/>
                              </w:rPr>
                            </w:pPr>
                            <w:r w:rsidRPr="00A51E98">
                              <w:rPr>
                                <w:rFonts w:cs="Times New Roman"/>
                                <w:b/>
                                <w:szCs w:val="24"/>
                              </w:rPr>
                              <w:t>A</w:t>
                            </w:r>
                            <w:r>
                              <w:rPr>
                                <w:rFonts w:cs="Times New Roman"/>
                                <w:b/>
                                <w:szCs w:val="24"/>
                              </w:rPr>
                              <w:t>nswer</w:t>
                            </w:r>
                            <w:r w:rsidRPr="00A51E98">
                              <w:rPr>
                                <w:rFonts w:cs="Times New Roman"/>
                                <w:b/>
                                <w:szCs w:val="24"/>
                              </w:rPr>
                              <w:t>:</w:t>
                            </w:r>
                            <w:r w:rsidRPr="00A51E98">
                              <w:rPr>
                                <w:b/>
                              </w:rPr>
                              <w:t xml:space="preserve"> </w:t>
                            </w:r>
                          </w:p>
                          <w:p w14:paraId="3E0F5590" w14:textId="77777777" w:rsidR="00084644" w:rsidRPr="00A51E98" w:rsidRDefault="00084644" w:rsidP="00084644">
                            <w:pPr>
                              <w:rPr>
                                <w:rFonts w:cs="Times New Roman"/>
                                <w:b/>
                                <w:szCs w:val="24"/>
                              </w:rPr>
                            </w:pPr>
                            <w:r w:rsidRPr="00A51E98">
                              <w:rPr>
                                <w:rFonts w:cs="Times New Roman"/>
                                <w:szCs w:val="24"/>
                              </w:rPr>
                              <w:t xml:space="preserve">For many of us, the language of kings and queens may seem like they belong to history or a medieval movie. Royalty </w:t>
                            </w:r>
                            <w:proofErr w:type="gramStart"/>
                            <w:r w:rsidRPr="00A51E98">
                              <w:rPr>
                                <w:rFonts w:cs="Times New Roman"/>
                                <w:szCs w:val="24"/>
                              </w:rPr>
                              <w:t>have</w:t>
                            </w:r>
                            <w:proofErr w:type="gramEnd"/>
                            <w:r w:rsidRPr="00A51E98">
                              <w:rPr>
                                <w:rFonts w:cs="Times New Roman"/>
                                <w:szCs w:val="24"/>
                              </w:rPr>
                              <w:t xml:space="preserve"> absolute authority over a kingdom and their subjects, a concept that is foreign to many of us today. While Jesus doesn’t rule a political kingdom, we honor and recognize him as the King of Kings, Lord of Heaven and Earth. To God alone belongs absolute authority over all of existence.</w:t>
                            </w:r>
                          </w:p>
                          <w:p w14:paraId="6D52452F" w14:textId="77777777" w:rsidR="00084644" w:rsidRPr="00A51E98" w:rsidRDefault="00084644" w:rsidP="00084644">
                            <w:pPr>
                              <w:rPr>
                                <w:rFonts w:cs="Times New Roman"/>
                                <w:szCs w:val="24"/>
                              </w:rPr>
                            </w:pPr>
                          </w:p>
                          <w:p w14:paraId="08350E0B" w14:textId="77777777" w:rsidR="00084644" w:rsidRPr="00A51E98" w:rsidRDefault="00084644" w:rsidP="00084644">
                            <w:pPr>
                              <w:rPr>
                                <w:rFonts w:cs="Times New Roman"/>
                                <w:szCs w:val="24"/>
                              </w:rPr>
                            </w:pPr>
                            <w:r w:rsidRPr="00A51E98">
                              <w:rPr>
                                <w:rFonts w:cs="Times New Roman"/>
                                <w:szCs w:val="24"/>
                              </w:rPr>
                              <w:t xml:space="preserve">We may think of queens as the spouse of the king, but there is another key relationship: the king’s mother. In Biblical history, we see instances where the mother of the king is given due as a queen herself, complete with a throne! Mary’s guiding influence over her </w:t>
                            </w:r>
                            <w:proofErr w:type="gramStart"/>
                            <w:r w:rsidRPr="00A51E98">
                              <w:rPr>
                                <w:rFonts w:cs="Times New Roman"/>
                                <w:szCs w:val="24"/>
                              </w:rPr>
                              <w:t>Son</w:t>
                            </w:r>
                            <w:proofErr w:type="gramEnd"/>
                            <w:r w:rsidRPr="00A51E98">
                              <w:rPr>
                                <w:rFonts w:cs="Times New Roman"/>
                                <w:szCs w:val="24"/>
                              </w:rPr>
                              <w:t xml:space="preserve"> is seen most notably in the Wedding Feast at Cana. Mary is not Queen on her own merit. She is “full of grace” and “blessed” in “all ages” because of the reign of her Son.</w:t>
                            </w:r>
                          </w:p>
                          <w:p w14:paraId="1B488637" w14:textId="6EC5CF89" w:rsidR="000E2436" w:rsidRPr="00053754" w:rsidRDefault="000E2436" w:rsidP="004B6115">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7C493B0F" w14:textId="77777777" w:rsidR="00084644" w:rsidRDefault="00084644" w:rsidP="00084644">
                      <w:pPr>
                        <w:rPr>
                          <w:rFonts w:cs="Times New Roman"/>
                          <w:b/>
                          <w:szCs w:val="24"/>
                        </w:rPr>
                      </w:pPr>
                      <w:r w:rsidRPr="0056387C">
                        <w:rPr>
                          <w:rFonts w:cs="Times New Roman"/>
                          <w:b/>
                          <w:szCs w:val="24"/>
                        </w:rPr>
                        <w:t>Queensh</w:t>
                      </w:r>
                      <w:r>
                        <w:rPr>
                          <w:rFonts w:cs="Times New Roman"/>
                          <w:b/>
                          <w:szCs w:val="24"/>
                        </w:rPr>
                        <w:t xml:space="preserve">ip of </w:t>
                      </w:r>
                      <w:r w:rsidRPr="0056387C">
                        <w:rPr>
                          <w:rFonts w:cs="Times New Roman"/>
                          <w:b/>
                          <w:szCs w:val="24"/>
                        </w:rPr>
                        <w:t>Mary</w:t>
                      </w:r>
                    </w:p>
                    <w:p w14:paraId="206BACB5" w14:textId="77777777" w:rsidR="00084644" w:rsidRPr="00A51E98" w:rsidRDefault="00084644" w:rsidP="00084644">
                      <w:pPr>
                        <w:rPr>
                          <w:rFonts w:cs="Times New Roman"/>
                          <w:szCs w:val="24"/>
                        </w:rPr>
                      </w:pPr>
                    </w:p>
                    <w:p w14:paraId="5DCD51C7" w14:textId="77777777" w:rsidR="00084644" w:rsidRDefault="00084644" w:rsidP="00084644">
                      <w:pPr>
                        <w:rPr>
                          <w:rFonts w:cs="Times New Roman"/>
                          <w:b/>
                          <w:szCs w:val="24"/>
                        </w:rPr>
                      </w:pPr>
                      <w:r w:rsidRPr="00A51E98">
                        <w:rPr>
                          <w:rFonts w:cs="Times New Roman"/>
                          <w:b/>
                          <w:szCs w:val="24"/>
                        </w:rPr>
                        <w:t>Q</w:t>
                      </w:r>
                      <w:r>
                        <w:rPr>
                          <w:rFonts w:cs="Times New Roman"/>
                          <w:b/>
                          <w:szCs w:val="24"/>
                        </w:rPr>
                        <w:t>uestion</w:t>
                      </w:r>
                      <w:r w:rsidRPr="00A51E98">
                        <w:rPr>
                          <w:rFonts w:cs="Times New Roman"/>
                          <w:b/>
                          <w:szCs w:val="24"/>
                        </w:rPr>
                        <w:t xml:space="preserve">: </w:t>
                      </w:r>
                    </w:p>
                    <w:p w14:paraId="28C717B6" w14:textId="77777777" w:rsidR="00084644" w:rsidRPr="00A51E98" w:rsidRDefault="00084644" w:rsidP="00084644">
                      <w:pPr>
                        <w:rPr>
                          <w:rFonts w:cs="Times New Roman"/>
                          <w:b/>
                          <w:szCs w:val="24"/>
                        </w:rPr>
                      </w:pPr>
                      <w:r w:rsidRPr="00A51E98">
                        <w:rPr>
                          <w:rFonts w:cs="Times New Roman"/>
                          <w:szCs w:val="24"/>
                        </w:rPr>
                        <w:t>Why do we have a feast for the Queenship of Mary?</w:t>
                      </w:r>
                    </w:p>
                    <w:p w14:paraId="78E5617A" w14:textId="77777777" w:rsidR="00084644" w:rsidRPr="00A51E98" w:rsidRDefault="00084644" w:rsidP="00084644">
                      <w:pPr>
                        <w:rPr>
                          <w:rFonts w:cs="Times New Roman"/>
                          <w:szCs w:val="24"/>
                        </w:rPr>
                      </w:pPr>
                    </w:p>
                    <w:p w14:paraId="12D986A6" w14:textId="77777777" w:rsidR="00084644" w:rsidRDefault="00084644" w:rsidP="00084644">
                      <w:pPr>
                        <w:rPr>
                          <w:b/>
                        </w:rPr>
                      </w:pPr>
                      <w:r w:rsidRPr="00A51E98">
                        <w:rPr>
                          <w:rFonts w:cs="Times New Roman"/>
                          <w:b/>
                          <w:szCs w:val="24"/>
                        </w:rPr>
                        <w:t>A</w:t>
                      </w:r>
                      <w:r>
                        <w:rPr>
                          <w:rFonts w:cs="Times New Roman"/>
                          <w:b/>
                          <w:szCs w:val="24"/>
                        </w:rPr>
                        <w:t>nswer</w:t>
                      </w:r>
                      <w:r w:rsidRPr="00A51E98">
                        <w:rPr>
                          <w:rFonts w:cs="Times New Roman"/>
                          <w:b/>
                          <w:szCs w:val="24"/>
                        </w:rPr>
                        <w:t>:</w:t>
                      </w:r>
                      <w:r w:rsidRPr="00A51E98">
                        <w:rPr>
                          <w:b/>
                        </w:rPr>
                        <w:t xml:space="preserve"> </w:t>
                      </w:r>
                    </w:p>
                    <w:p w14:paraId="3E0F5590" w14:textId="77777777" w:rsidR="00084644" w:rsidRPr="00A51E98" w:rsidRDefault="00084644" w:rsidP="00084644">
                      <w:pPr>
                        <w:rPr>
                          <w:rFonts w:cs="Times New Roman"/>
                          <w:b/>
                          <w:szCs w:val="24"/>
                        </w:rPr>
                      </w:pPr>
                      <w:r w:rsidRPr="00A51E98">
                        <w:rPr>
                          <w:rFonts w:cs="Times New Roman"/>
                          <w:szCs w:val="24"/>
                        </w:rPr>
                        <w:t xml:space="preserve">For many of us, the language of kings and queens may seem like they belong to history or a medieval movie. Royalty </w:t>
                      </w:r>
                      <w:proofErr w:type="gramStart"/>
                      <w:r w:rsidRPr="00A51E98">
                        <w:rPr>
                          <w:rFonts w:cs="Times New Roman"/>
                          <w:szCs w:val="24"/>
                        </w:rPr>
                        <w:t>have</w:t>
                      </w:r>
                      <w:proofErr w:type="gramEnd"/>
                      <w:r w:rsidRPr="00A51E98">
                        <w:rPr>
                          <w:rFonts w:cs="Times New Roman"/>
                          <w:szCs w:val="24"/>
                        </w:rPr>
                        <w:t xml:space="preserve"> absolute authority over a kingdom and their subjects, a concept that is foreign to many of us today. While Jesus doesn’t rule a political kingdom, we honor and recognize him as the King of Kings, Lord of Heaven and Earth. To God alone belongs absolute authority over all of existence.</w:t>
                      </w:r>
                    </w:p>
                    <w:p w14:paraId="6D52452F" w14:textId="77777777" w:rsidR="00084644" w:rsidRPr="00A51E98" w:rsidRDefault="00084644" w:rsidP="00084644">
                      <w:pPr>
                        <w:rPr>
                          <w:rFonts w:cs="Times New Roman"/>
                          <w:szCs w:val="24"/>
                        </w:rPr>
                      </w:pPr>
                    </w:p>
                    <w:p w14:paraId="08350E0B" w14:textId="77777777" w:rsidR="00084644" w:rsidRPr="00A51E98" w:rsidRDefault="00084644" w:rsidP="00084644">
                      <w:pPr>
                        <w:rPr>
                          <w:rFonts w:cs="Times New Roman"/>
                          <w:szCs w:val="24"/>
                        </w:rPr>
                      </w:pPr>
                      <w:r w:rsidRPr="00A51E98">
                        <w:rPr>
                          <w:rFonts w:cs="Times New Roman"/>
                          <w:szCs w:val="24"/>
                        </w:rPr>
                        <w:t xml:space="preserve">We may think of queens as the spouse of the king, but there is another key relationship: the king’s mother. In Biblical history, we see instances where the mother of the king is given due as a queen herself, complete with a throne! Mary’s guiding influence over her </w:t>
                      </w:r>
                      <w:proofErr w:type="gramStart"/>
                      <w:r w:rsidRPr="00A51E98">
                        <w:rPr>
                          <w:rFonts w:cs="Times New Roman"/>
                          <w:szCs w:val="24"/>
                        </w:rPr>
                        <w:t>Son</w:t>
                      </w:r>
                      <w:proofErr w:type="gramEnd"/>
                      <w:r w:rsidRPr="00A51E98">
                        <w:rPr>
                          <w:rFonts w:cs="Times New Roman"/>
                          <w:szCs w:val="24"/>
                        </w:rPr>
                        <w:t xml:space="preserve"> is seen most notably in the Wedding Feast at Cana. Mary is not Queen on her own merit. She is “full of grace” and “blessed” in “all ages” because of the reign of her Son.</w:t>
                      </w:r>
                    </w:p>
                    <w:p w14:paraId="1B488637" w14:textId="6EC5CF89" w:rsidR="000E2436" w:rsidRPr="00053754" w:rsidRDefault="000E2436" w:rsidP="004B6115">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51E8F7D9"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A13D240" w:rsidR="00415039" w:rsidRPr="00415039" w:rsidRDefault="001811D1" w:rsidP="00576B9C">
      <w:pPr>
        <w:tabs>
          <w:tab w:val="left" w:pos="15765"/>
          <w:tab w:val="left" w:pos="16815"/>
        </w:tabs>
      </w:pPr>
      <w:r>
        <w:tab/>
      </w:r>
      <w:r w:rsidR="00576B9C">
        <w:tab/>
      </w:r>
    </w:p>
    <w:p w14:paraId="112B8942" w14:textId="3319ECDA" w:rsidR="00415039" w:rsidRPr="00415039" w:rsidRDefault="006C4D5A" w:rsidP="006D3298">
      <w:pPr>
        <w:tabs>
          <w:tab w:val="left" w:pos="13110"/>
          <w:tab w:val="left" w:pos="16020"/>
          <w:tab w:val="left" w:pos="18510"/>
        </w:tabs>
      </w:pPr>
      <w:r>
        <w:tab/>
      </w:r>
      <w:r w:rsidR="00DD5315">
        <w:tab/>
      </w:r>
      <w:r w:rsidR="006D3298">
        <w:tab/>
      </w:r>
    </w:p>
    <w:p w14:paraId="22CBA2EB" w14:textId="4C36476B"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C06A6E3" w:rsidR="00415039" w:rsidRPr="00415039" w:rsidRDefault="00D825FE" w:rsidP="001811D1">
      <w:pPr>
        <w:tabs>
          <w:tab w:val="left" w:pos="15030"/>
          <w:tab w:val="left" w:pos="16230"/>
          <w:tab w:val="left" w:pos="17175"/>
        </w:tabs>
      </w:pPr>
      <w:r>
        <w:tab/>
      </w:r>
      <w:r w:rsidR="004E2A87">
        <w:tab/>
      </w:r>
      <w:r w:rsidR="001811D1">
        <w:tab/>
      </w:r>
    </w:p>
    <w:p w14:paraId="5D5176A4" w14:textId="661B5809" w:rsidR="00415039" w:rsidRPr="00415039" w:rsidRDefault="004770CD" w:rsidP="001811D1">
      <w:pPr>
        <w:tabs>
          <w:tab w:val="left" w:pos="14130"/>
          <w:tab w:val="left" w:pos="15030"/>
          <w:tab w:val="left" w:pos="16230"/>
        </w:tabs>
      </w:pPr>
      <w:r>
        <w:tab/>
      </w:r>
      <w:r w:rsidR="001E1063">
        <w:tab/>
      </w:r>
      <w:r w:rsidR="001811D1">
        <w:tab/>
      </w:r>
    </w:p>
    <w:p w14:paraId="185A2DFC" w14:textId="630EB6DF"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174F97EB" w:rsidR="00415039" w:rsidRPr="00415039" w:rsidRDefault="006B6B28" w:rsidP="00A341ED">
      <w:pPr>
        <w:tabs>
          <w:tab w:val="left" w:pos="6285"/>
          <w:tab w:val="left" w:pos="14235"/>
          <w:tab w:val="left" w:pos="14970"/>
          <w:tab w:val="left" w:pos="16230"/>
        </w:tabs>
      </w:pPr>
      <w:r>
        <w:rPr>
          <w:noProof/>
        </w:rPr>
        <w:drawing>
          <wp:anchor distT="0" distB="0" distL="114300" distR="114300" simplePos="0" relativeHeight="252412928" behindDoc="1" locked="0" layoutInCell="1" allowOverlap="1" wp14:anchorId="685435A4" wp14:editId="45693231">
            <wp:simplePos x="0" y="0"/>
            <wp:positionH relativeFrom="column">
              <wp:posOffset>3124200</wp:posOffset>
            </wp:positionH>
            <wp:positionV relativeFrom="paragraph">
              <wp:posOffset>734060</wp:posOffset>
            </wp:positionV>
            <wp:extent cx="3371850" cy="2400300"/>
            <wp:effectExtent l="0" t="0" r="0" b="0"/>
            <wp:wrapNone/>
            <wp:docPr id="134434055" name="Picture 32" descr="A person with his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055" name="Picture 32" descr="A person with his arms raise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1850" cy="2400300"/>
                    </a:xfrm>
                    <a:prstGeom prst="rect">
                      <a:avLst/>
                    </a:prstGeom>
                  </pic:spPr>
                </pic:pic>
              </a:graphicData>
            </a:graphic>
            <wp14:sizeRelH relativeFrom="margin">
              <wp14:pctWidth>0</wp14:pctWidth>
            </wp14:sizeRelH>
            <wp14:sizeRelV relativeFrom="margin">
              <wp14:pctHeight>0</wp14:pctHeight>
            </wp14:sizeRelV>
          </wp:anchor>
        </w:drawing>
      </w:r>
      <w:r w:rsidR="002E2B97">
        <w:rPr>
          <w:noProof/>
        </w:rPr>
        <w:drawing>
          <wp:anchor distT="0" distB="0" distL="114300" distR="114300" simplePos="0" relativeHeight="252411904" behindDoc="1" locked="0" layoutInCell="1" allowOverlap="1" wp14:anchorId="7C508137" wp14:editId="46C8A476">
            <wp:simplePos x="0" y="0"/>
            <wp:positionH relativeFrom="column">
              <wp:posOffset>-342900</wp:posOffset>
            </wp:positionH>
            <wp:positionV relativeFrom="paragraph">
              <wp:posOffset>695960</wp:posOffset>
            </wp:positionV>
            <wp:extent cx="3505200" cy="2390775"/>
            <wp:effectExtent l="0" t="0" r="0" b="9525"/>
            <wp:wrapNone/>
            <wp:docPr id="1562486567" name="Picture 31" descr="A document with text and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86567" name="Picture 31" descr="A document with text and a list of information&#10;&#10;AI-generated content may be incorrect."/>
                    <pic:cNvPicPr/>
                  </pic:nvPicPr>
                  <pic:blipFill rotWithShape="1">
                    <a:blip r:embed="rId15" cstate="print">
                      <a:extLst>
                        <a:ext uri="{28A0092B-C50C-407E-A947-70E740481C1C}">
                          <a14:useLocalDpi xmlns:a14="http://schemas.microsoft.com/office/drawing/2010/main" val="0"/>
                        </a:ext>
                      </a:extLst>
                    </a:blip>
                    <a:srcRect l="9736" t="22801" r="35147" b="48148"/>
                    <a:stretch>
                      <a:fillRect/>
                    </a:stretch>
                  </pic:blipFill>
                  <pic:spPr bwMode="auto">
                    <a:xfrm>
                      <a:off x="0" y="0"/>
                      <a:ext cx="350520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5BAF">
        <w:rPr>
          <w:noProof/>
        </w:rPr>
        <w:drawing>
          <wp:anchor distT="0" distB="0" distL="114300" distR="114300" simplePos="0" relativeHeight="252410880" behindDoc="1" locked="0" layoutInCell="1" allowOverlap="1" wp14:anchorId="088F2649" wp14:editId="55F2BE49">
            <wp:simplePos x="0" y="0"/>
            <wp:positionH relativeFrom="column">
              <wp:posOffset>6693535</wp:posOffset>
            </wp:positionH>
            <wp:positionV relativeFrom="paragraph">
              <wp:posOffset>3715385</wp:posOffset>
            </wp:positionV>
            <wp:extent cx="4754880" cy="1858821"/>
            <wp:effectExtent l="0" t="0" r="7620" b="8255"/>
            <wp:wrapNone/>
            <wp:docPr id="592131396" name="Picture 30" descr="A document with text and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31396" name="Picture 30" descr="A document with text and a list of information&#10;&#10;AI-generated content may be incorrect."/>
                    <pic:cNvPicPr/>
                  </pic:nvPicPr>
                  <pic:blipFill rotWithShape="1">
                    <a:blip r:embed="rId16" cstate="print">
                      <a:extLst>
                        <a:ext uri="{28A0092B-C50C-407E-A947-70E740481C1C}">
                          <a14:useLocalDpi xmlns:a14="http://schemas.microsoft.com/office/drawing/2010/main" val="0"/>
                        </a:ext>
                      </a:extLst>
                    </a:blip>
                    <a:srcRect l="10035" t="70602" r="20619" b="8449"/>
                    <a:stretch>
                      <a:fillRect/>
                    </a:stretch>
                  </pic:blipFill>
                  <pic:spPr bwMode="auto">
                    <a:xfrm>
                      <a:off x="0" y="0"/>
                      <a:ext cx="4754880" cy="1858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5171A6CF">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1560"/>
    <w:rsid w:val="000E2436"/>
    <w:rsid w:val="000E283C"/>
    <w:rsid w:val="000E62A4"/>
    <w:rsid w:val="000E6C5E"/>
    <w:rsid w:val="000F0713"/>
    <w:rsid w:val="000F0AD7"/>
    <w:rsid w:val="000F0B30"/>
    <w:rsid w:val="000F26EC"/>
    <w:rsid w:val="000F347E"/>
    <w:rsid w:val="000F4C05"/>
    <w:rsid w:val="000F53F3"/>
    <w:rsid w:val="000F5581"/>
    <w:rsid w:val="000F5FD5"/>
    <w:rsid w:val="000F642C"/>
    <w:rsid w:val="000F7D20"/>
    <w:rsid w:val="00100095"/>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321"/>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1222"/>
    <w:rsid w:val="00321F40"/>
    <w:rsid w:val="003236BA"/>
    <w:rsid w:val="00323F96"/>
    <w:rsid w:val="0032590F"/>
    <w:rsid w:val="0033118F"/>
    <w:rsid w:val="003312A0"/>
    <w:rsid w:val="00331FFF"/>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6332"/>
    <w:rsid w:val="0045758B"/>
    <w:rsid w:val="00460BBC"/>
    <w:rsid w:val="0046125A"/>
    <w:rsid w:val="0046131C"/>
    <w:rsid w:val="00462253"/>
    <w:rsid w:val="00462375"/>
    <w:rsid w:val="00463E0A"/>
    <w:rsid w:val="00465E9B"/>
    <w:rsid w:val="004701DB"/>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E71B9"/>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8EF"/>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40E"/>
    <w:rsid w:val="005C7772"/>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60"/>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930"/>
    <w:rsid w:val="00927B31"/>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4F59"/>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DE9"/>
    <w:rsid w:val="00C44F2E"/>
    <w:rsid w:val="00C46874"/>
    <w:rsid w:val="00C46BD6"/>
    <w:rsid w:val="00C4726D"/>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5FE"/>
    <w:rsid w:val="00D82A0C"/>
    <w:rsid w:val="00D82F55"/>
    <w:rsid w:val="00D8306D"/>
    <w:rsid w:val="00D84BE8"/>
    <w:rsid w:val="00D85CDC"/>
    <w:rsid w:val="00D864EA"/>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18</cp:revision>
  <cp:lastPrinted>2025-07-08T15:26:00Z</cp:lastPrinted>
  <dcterms:created xsi:type="dcterms:W3CDTF">2025-07-14T18:01:00Z</dcterms:created>
  <dcterms:modified xsi:type="dcterms:W3CDTF">2025-07-14T18:22:00Z</dcterms:modified>
</cp:coreProperties>
</file>