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00D7D6B" w:rsidR="00F93CB0" w:rsidRDefault="007F446B" w:rsidP="00D921DE">
      <w:pPr>
        <w:tabs>
          <w:tab w:val="left" w:pos="8385"/>
          <w:tab w:val="left" w:pos="9360"/>
          <w:tab w:val="left" w:pos="10080"/>
          <w:tab w:val="center" w:pos="10800"/>
        </w:tabs>
      </w:pPr>
      <w:r>
        <w:rPr>
          <w:noProof/>
        </w:rPr>
        <w:drawing>
          <wp:anchor distT="0" distB="0" distL="114300" distR="114300" simplePos="0" relativeHeight="252370944" behindDoc="1" locked="0" layoutInCell="1" allowOverlap="1" wp14:anchorId="07916FD8" wp14:editId="52CA2300">
            <wp:simplePos x="0" y="0"/>
            <wp:positionH relativeFrom="column">
              <wp:posOffset>4067175</wp:posOffset>
            </wp:positionH>
            <wp:positionV relativeFrom="paragraph">
              <wp:posOffset>-838200</wp:posOffset>
            </wp:positionV>
            <wp:extent cx="2468880" cy="2880360"/>
            <wp:effectExtent l="0" t="0" r="7620" b="0"/>
            <wp:wrapNone/>
            <wp:docPr id="827656005" name="Picture 15" descr="Cartoon of men and a do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6005" name="Picture 15" descr="Cartoon of men and a dog in a kitche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781162">
        <w:rPr>
          <w:noProof/>
        </w:rPr>
        <w:drawing>
          <wp:anchor distT="0" distB="0" distL="114300" distR="114300" simplePos="0" relativeHeight="252369920" behindDoc="1" locked="0" layoutInCell="1" allowOverlap="1" wp14:anchorId="0E5E5072" wp14:editId="4A952000">
            <wp:simplePos x="0" y="0"/>
            <wp:positionH relativeFrom="column">
              <wp:posOffset>-441041</wp:posOffset>
            </wp:positionH>
            <wp:positionV relativeFrom="paragraph">
              <wp:posOffset>-857250</wp:posOffset>
            </wp:positionV>
            <wp:extent cx="4480560" cy="2913565"/>
            <wp:effectExtent l="0" t="0" r="0" b="1270"/>
            <wp:wrapNone/>
            <wp:docPr id="1352291475" name="Picture 14" descr="A painting of a person with a crown of t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1475" name="Picture 14" descr="A painting of a person with a crown of thor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B36FEAF">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4007711" w14:textId="77777777" w:rsidR="002E5D4E" w:rsidRPr="004440FA" w:rsidRDefault="002E5D4E" w:rsidP="002E5D4E">
                            <w:pPr>
                              <w:spacing w:after="0" w:line="240" w:lineRule="auto"/>
                              <w:rPr>
                                <w:rFonts w:ascii="Times New Roman" w:eastAsia="MS Mincho" w:hAnsi="Times New Roman"/>
                                <w:b/>
                                <w:kern w:val="0"/>
                                <w:lang w:val="es-MX"/>
                              </w:rPr>
                            </w:pPr>
                            <w:r w:rsidRPr="004440FA">
                              <w:rPr>
                                <w:rFonts w:ascii="Times New Roman" w:eastAsia="MS Mincho" w:hAnsi="Times New Roman"/>
                                <w:b/>
                                <w:kern w:val="0"/>
                                <w:lang w:val="es-MX"/>
                              </w:rPr>
                              <w:t>6 de julio de 2025</w:t>
                            </w:r>
                          </w:p>
                          <w:p w14:paraId="60E4A73B" w14:textId="77777777" w:rsidR="002E5D4E" w:rsidRPr="004440FA" w:rsidRDefault="002E5D4E" w:rsidP="002E5D4E">
                            <w:pPr>
                              <w:spacing w:after="0" w:line="240" w:lineRule="auto"/>
                              <w:rPr>
                                <w:rFonts w:ascii="Times New Roman" w:eastAsia="MS Mincho" w:hAnsi="Times New Roman"/>
                                <w:b/>
                                <w:kern w:val="0"/>
                                <w:lang w:val="es-MX"/>
                              </w:rPr>
                            </w:pPr>
                            <w:r w:rsidRPr="004440FA">
                              <w:rPr>
                                <w:rFonts w:ascii="Times New Roman" w:eastAsia="MS Mincho" w:hAnsi="Times New Roman"/>
                                <w:b/>
                                <w:kern w:val="0"/>
                                <w:lang w:val="es-MX"/>
                              </w:rPr>
                              <w:t xml:space="preserve">XIV Domingo del Tiempo Ordinario </w:t>
                            </w:r>
                          </w:p>
                          <w:p w14:paraId="3EF07D64" w14:textId="77777777" w:rsidR="002E5D4E" w:rsidRPr="004440FA" w:rsidRDefault="002E5D4E" w:rsidP="002E5D4E">
                            <w:pPr>
                              <w:spacing w:after="0" w:line="240" w:lineRule="auto"/>
                              <w:rPr>
                                <w:rFonts w:ascii="Times New Roman" w:eastAsia="MS Mincho" w:hAnsi="Times New Roman"/>
                                <w:b/>
                                <w:kern w:val="0"/>
                              </w:rPr>
                            </w:pPr>
                          </w:p>
                          <w:p w14:paraId="2B0741F1" w14:textId="77777777" w:rsidR="002E5D4E" w:rsidRPr="004440FA" w:rsidRDefault="002E5D4E" w:rsidP="002E5D4E">
                            <w:pPr>
                              <w:tabs>
                                <w:tab w:val="left" w:pos="1260"/>
                              </w:tabs>
                              <w:rPr>
                                <w:rFonts w:ascii="Times New Roman" w:hAnsi="Times New Roman"/>
                                <w:i/>
                                <w:lang w:val="es-ES"/>
                              </w:rPr>
                            </w:pPr>
                            <w:r w:rsidRPr="004440FA">
                              <w:rPr>
                                <w:rFonts w:ascii="Times New Roman" w:hAnsi="Times New Roman"/>
                                <w:iCs/>
                                <w:lang w:val="es-ES"/>
                              </w:rPr>
                              <w:t xml:space="preserve">La finalidad de este domingo es anunciar el Reino de Dios. Por ello, Dios envía a los discípulos de dos en dos. De esa forma es como se forma una comunidad misionera. Jesús los entrena para la misión, para ir, para salir fuera y mirar a los hermanos y hermanas en la periferia. ¿Qué necesitan? ¿Cómo viven? Es urgente que nos demos cuenta para participar en esta misión encomendada. La cosecha es abundante y los misioneros, pocos. </w:t>
                            </w:r>
                            <w:r w:rsidRPr="004440FA">
                              <w:rPr>
                                <w:rFonts w:ascii="Times New Roman" w:hAnsi="Times New Roman"/>
                                <w:i/>
                                <w:lang w:val="es-ES"/>
                              </w:rPr>
                              <w:t>“Rueguen, pues, al dueño de la cosecha que envíe obreros a su cosecha” (Lucas 10:2).</w:t>
                            </w:r>
                          </w:p>
                          <w:p w14:paraId="50798182" w14:textId="77777777" w:rsidR="002E5D4E" w:rsidRPr="004440FA" w:rsidRDefault="002E5D4E" w:rsidP="002E5D4E">
                            <w:pPr>
                              <w:tabs>
                                <w:tab w:val="left" w:pos="1260"/>
                              </w:tabs>
                              <w:rPr>
                                <w:rFonts w:ascii="Times New Roman" w:hAnsi="Times New Roman"/>
                                <w:iCs/>
                              </w:rPr>
                            </w:pPr>
                            <w:r w:rsidRPr="004440FA">
                              <w:rPr>
                                <w:rFonts w:ascii="Times New Roman" w:hAnsi="Times New Roman"/>
                                <w:iCs/>
                                <w:lang w:val="es-ES"/>
                              </w:rPr>
                              <w:t xml:space="preserve">Esta petición de Jesús sigue en pie y nos invita a orar por nuestros sacerdotes, seminaristas, religiosos y religiosas que día a día trabajan para que el Reino de Dios crezca y reine la paz en sus comunidades. También tengamos presente en nuestra oración a los misioneros y misioneras laicos que luchan en silencio por esparcir la semilla del Evangelio entre los suyos. </w:t>
                            </w:r>
                            <w:r w:rsidRPr="004440FA">
                              <w:rPr>
                                <w:rFonts w:ascii="Times New Roman" w:hAnsi="Times New Roman"/>
                                <w:i/>
                                <w:lang w:val="es-ES"/>
                              </w:rPr>
                              <w:t>“Siempre debemos orar al dueño de la mies, que es Dios Padre, para que envíe obreros a trabajar en su campo, que es el mundo. Y cada uno de nosotros lo debe hacer con el corazón abierto, con una actitud misionera; nuestra oración no debe limitarse solo a nuestras peticiones, a nuestras necesidades: una oración es verdaderamente cristiana si también tiene una dimensión universal” (Papa Francisco).</w:t>
                            </w:r>
                            <w:r w:rsidRPr="004440FA">
                              <w:rPr>
                                <w:rFonts w:ascii="Times New Roman" w:hAnsi="Times New Roman"/>
                                <w:iCs/>
                                <w:lang w:val="es-ES"/>
                              </w:rPr>
                              <w:t xml:space="preserve"> Nosotros, como bautizados, formamos parte de ese grupo misionero de Jesús</w:t>
                            </w:r>
                            <w:r w:rsidRPr="004440FA">
                              <w:rPr>
                                <w:rFonts w:ascii="Times New Roman" w:hAnsi="Times New Roman"/>
                                <w:iCs/>
                                <w:lang w:val="es-419"/>
                              </w:rPr>
                              <w:t>. ¡Atrévete a ser un misionero comprometido!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4007711" w14:textId="77777777" w:rsidR="002E5D4E" w:rsidRPr="004440FA" w:rsidRDefault="002E5D4E" w:rsidP="002E5D4E">
                      <w:pPr>
                        <w:spacing w:after="0" w:line="240" w:lineRule="auto"/>
                        <w:rPr>
                          <w:rFonts w:ascii="Times New Roman" w:eastAsia="MS Mincho" w:hAnsi="Times New Roman"/>
                          <w:b/>
                          <w:kern w:val="0"/>
                          <w:lang w:val="es-MX"/>
                        </w:rPr>
                      </w:pPr>
                      <w:r w:rsidRPr="004440FA">
                        <w:rPr>
                          <w:rFonts w:ascii="Times New Roman" w:eastAsia="MS Mincho" w:hAnsi="Times New Roman"/>
                          <w:b/>
                          <w:kern w:val="0"/>
                          <w:lang w:val="es-MX"/>
                        </w:rPr>
                        <w:t>6 de julio de 2025</w:t>
                      </w:r>
                    </w:p>
                    <w:p w14:paraId="60E4A73B" w14:textId="77777777" w:rsidR="002E5D4E" w:rsidRPr="004440FA" w:rsidRDefault="002E5D4E" w:rsidP="002E5D4E">
                      <w:pPr>
                        <w:spacing w:after="0" w:line="240" w:lineRule="auto"/>
                        <w:rPr>
                          <w:rFonts w:ascii="Times New Roman" w:eastAsia="MS Mincho" w:hAnsi="Times New Roman"/>
                          <w:b/>
                          <w:kern w:val="0"/>
                          <w:lang w:val="es-MX"/>
                        </w:rPr>
                      </w:pPr>
                      <w:r w:rsidRPr="004440FA">
                        <w:rPr>
                          <w:rFonts w:ascii="Times New Roman" w:eastAsia="MS Mincho" w:hAnsi="Times New Roman"/>
                          <w:b/>
                          <w:kern w:val="0"/>
                          <w:lang w:val="es-MX"/>
                        </w:rPr>
                        <w:t xml:space="preserve">XIV Domingo del Tiempo Ordinario </w:t>
                      </w:r>
                    </w:p>
                    <w:p w14:paraId="3EF07D64" w14:textId="77777777" w:rsidR="002E5D4E" w:rsidRPr="004440FA" w:rsidRDefault="002E5D4E" w:rsidP="002E5D4E">
                      <w:pPr>
                        <w:spacing w:after="0" w:line="240" w:lineRule="auto"/>
                        <w:rPr>
                          <w:rFonts w:ascii="Times New Roman" w:eastAsia="MS Mincho" w:hAnsi="Times New Roman"/>
                          <w:b/>
                          <w:kern w:val="0"/>
                        </w:rPr>
                      </w:pPr>
                    </w:p>
                    <w:p w14:paraId="2B0741F1" w14:textId="77777777" w:rsidR="002E5D4E" w:rsidRPr="004440FA" w:rsidRDefault="002E5D4E" w:rsidP="002E5D4E">
                      <w:pPr>
                        <w:tabs>
                          <w:tab w:val="left" w:pos="1260"/>
                        </w:tabs>
                        <w:rPr>
                          <w:rFonts w:ascii="Times New Roman" w:hAnsi="Times New Roman"/>
                          <w:i/>
                          <w:lang w:val="es-ES"/>
                        </w:rPr>
                      </w:pPr>
                      <w:r w:rsidRPr="004440FA">
                        <w:rPr>
                          <w:rFonts w:ascii="Times New Roman" w:hAnsi="Times New Roman"/>
                          <w:iCs/>
                          <w:lang w:val="es-ES"/>
                        </w:rPr>
                        <w:t xml:space="preserve">La finalidad de este domingo es anunciar el Reino de Dios. Por ello, Dios envía a los discípulos de dos en dos. De esa forma es como se forma una comunidad misionera. Jesús los entrena para la misión, para ir, para salir fuera y mirar a los hermanos y hermanas en la periferia. ¿Qué necesitan? ¿Cómo viven? Es urgente que nos demos cuenta para participar en esta misión encomendada. La cosecha es abundante y los misioneros, pocos. </w:t>
                      </w:r>
                      <w:r w:rsidRPr="004440FA">
                        <w:rPr>
                          <w:rFonts w:ascii="Times New Roman" w:hAnsi="Times New Roman"/>
                          <w:i/>
                          <w:lang w:val="es-ES"/>
                        </w:rPr>
                        <w:t>“Rueguen, pues, al dueño de la cosecha que envíe obreros a su cosecha” (Lucas 10:2).</w:t>
                      </w:r>
                    </w:p>
                    <w:p w14:paraId="50798182" w14:textId="77777777" w:rsidR="002E5D4E" w:rsidRPr="004440FA" w:rsidRDefault="002E5D4E" w:rsidP="002E5D4E">
                      <w:pPr>
                        <w:tabs>
                          <w:tab w:val="left" w:pos="1260"/>
                        </w:tabs>
                        <w:rPr>
                          <w:rFonts w:ascii="Times New Roman" w:hAnsi="Times New Roman"/>
                          <w:iCs/>
                        </w:rPr>
                      </w:pPr>
                      <w:r w:rsidRPr="004440FA">
                        <w:rPr>
                          <w:rFonts w:ascii="Times New Roman" w:hAnsi="Times New Roman"/>
                          <w:iCs/>
                          <w:lang w:val="es-ES"/>
                        </w:rPr>
                        <w:t xml:space="preserve">Esta petición de Jesús sigue en pie y nos invita a orar por nuestros sacerdotes, seminaristas, religiosos y religiosas que día a día trabajan para que el Reino de Dios crezca y reine la paz en sus comunidades. También tengamos presente en nuestra oración a los misioneros y misioneras laicos que luchan en silencio por esparcir la semilla del Evangelio entre los suyos. </w:t>
                      </w:r>
                      <w:r w:rsidRPr="004440FA">
                        <w:rPr>
                          <w:rFonts w:ascii="Times New Roman" w:hAnsi="Times New Roman"/>
                          <w:i/>
                          <w:lang w:val="es-ES"/>
                        </w:rPr>
                        <w:t>“Siempre debemos orar al dueño de la mies, que es Dios Padre, para que envíe obreros a trabajar en su campo, que es el mundo. Y cada uno de nosotros lo debe hacer con el corazón abierto, con una actitud misionera; nuestra oración no debe limitarse solo a nuestras peticiones, a nuestras necesidades: una oración es verdaderamente cristiana si también tiene una dimensión universal” (Papa Francisco).</w:t>
                      </w:r>
                      <w:r w:rsidRPr="004440FA">
                        <w:rPr>
                          <w:rFonts w:ascii="Times New Roman" w:hAnsi="Times New Roman"/>
                          <w:iCs/>
                          <w:lang w:val="es-ES"/>
                        </w:rPr>
                        <w:t xml:space="preserve"> Nosotros, como bautizados, formamos parte de ese grupo misionero de Jesús</w:t>
                      </w:r>
                      <w:r w:rsidRPr="004440FA">
                        <w:rPr>
                          <w:rFonts w:ascii="Times New Roman" w:hAnsi="Times New Roman"/>
                          <w:iCs/>
                          <w:lang w:val="es-419"/>
                        </w:rPr>
                        <w:t>. ¡Atrévete a ser un misionero comprometido!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6F8B301F" w14:textId="77777777" w:rsidR="00225A81" w:rsidRPr="00934F31" w:rsidRDefault="00225A81" w:rsidP="00225A81">
                            <w:pPr>
                              <w:pStyle w:val="NormalWeb"/>
                              <w:spacing w:before="0" w:beforeAutospacing="0" w:after="0" w:afterAutospacing="0"/>
                              <w:rPr>
                                <w:b/>
                                <w:iCs/>
                                <w:sz w:val="22"/>
                                <w:szCs w:val="22"/>
                              </w:rPr>
                            </w:pPr>
                            <w:r w:rsidRPr="00934F31">
                              <w:rPr>
                                <w:b/>
                                <w:iCs/>
                                <w:sz w:val="22"/>
                                <w:szCs w:val="22"/>
                              </w:rPr>
                              <w:t>July 6, 2025</w:t>
                            </w:r>
                          </w:p>
                          <w:p w14:paraId="49C20847" w14:textId="77777777" w:rsidR="00225A81" w:rsidRPr="00934F31" w:rsidRDefault="00225A81" w:rsidP="00225A81">
                            <w:pPr>
                              <w:pStyle w:val="NormalWeb"/>
                              <w:spacing w:before="0" w:beforeAutospacing="0" w:after="0" w:afterAutospacing="0"/>
                              <w:rPr>
                                <w:b/>
                                <w:bCs/>
                                <w:color w:val="000000"/>
                                <w:sz w:val="22"/>
                                <w:szCs w:val="22"/>
                              </w:rPr>
                            </w:pPr>
                            <w:r w:rsidRPr="00934F31">
                              <w:rPr>
                                <w:b/>
                                <w:bCs/>
                                <w:color w:val="000000"/>
                                <w:sz w:val="22"/>
                                <w:szCs w:val="22"/>
                              </w:rPr>
                              <w:t>14</w:t>
                            </w:r>
                            <w:r w:rsidRPr="00934F31">
                              <w:rPr>
                                <w:b/>
                                <w:bCs/>
                                <w:color w:val="000000"/>
                                <w:sz w:val="22"/>
                                <w:szCs w:val="22"/>
                                <w:vertAlign w:val="superscript"/>
                              </w:rPr>
                              <w:t>th</w:t>
                            </w:r>
                            <w:r w:rsidRPr="00934F31">
                              <w:rPr>
                                <w:b/>
                                <w:bCs/>
                                <w:color w:val="000000"/>
                                <w:sz w:val="22"/>
                                <w:szCs w:val="22"/>
                              </w:rPr>
                              <w:t xml:space="preserve"> Sunday in Ordinary Time</w:t>
                            </w:r>
                          </w:p>
                          <w:p w14:paraId="33C45EBD" w14:textId="77777777" w:rsidR="00225A81" w:rsidRPr="00934F31" w:rsidRDefault="00225A81" w:rsidP="00225A81">
                            <w:pPr>
                              <w:pStyle w:val="NormalWeb"/>
                              <w:spacing w:before="0" w:beforeAutospacing="0" w:after="0" w:afterAutospacing="0"/>
                              <w:rPr>
                                <w:b/>
                                <w:bCs/>
                                <w:iCs/>
                                <w:sz w:val="22"/>
                                <w:szCs w:val="22"/>
                              </w:rPr>
                            </w:pPr>
                            <w:r w:rsidRPr="00934F31">
                              <w:rPr>
                                <w:b/>
                                <w:bCs/>
                                <w:iCs/>
                                <w:sz w:val="22"/>
                                <w:szCs w:val="22"/>
                              </w:rPr>
                              <w:t>Luke 10:1-12, 17-20</w:t>
                            </w:r>
                          </w:p>
                          <w:p w14:paraId="0F73556D" w14:textId="77777777" w:rsidR="00225A81" w:rsidRPr="00934F31" w:rsidRDefault="00225A81" w:rsidP="00225A81">
                            <w:pPr>
                              <w:pStyle w:val="NormalWeb"/>
                              <w:spacing w:before="0" w:beforeAutospacing="0" w:after="0" w:afterAutospacing="0"/>
                              <w:rPr>
                                <w:color w:val="000000"/>
                                <w:sz w:val="22"/>
                                <w:szCs w:val="22"/>
                              </w:rPr>
                            </w:pPr>
                          </w:p>
                          <w:p w14:paraId="56A0E521"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In the days after the awful 2020 killing of George Floyd, a Catholic friend remarked, “Racism is today’s great evil. We should put all our energy into fighting it.” I admired her intuition that the church must stand firmly against evil. Amen, I thought. At the same time, something felt wrong. As months went by, I saw her steadily slide into bitterness and anger. Soon, despondency. She spoke of giving up the fight. Don’t we too wonder how to fight evil without losing our joy or energy?</w:t>
                            </w:r>
                          </w:p>
                          <w:p w14:paraId="7582F51B" w14:textId="77777777" w:rsidR="00225A81" w:rsidRPr="00934F31" w:rsidRDefault="00225A81" w:rsidP="00225A81">
                            <w:pPr>
                              <w:spacing w:after="0" w:line="276" w:lineRule="auto"/>
                              <w:rPr>
                                <w:rFonts w:ascii="Times New Roman" w:eastAsia="Arial" w:hAnsi="Times New Roman"/>
                                <w:lang w:val="en"/>
                              </w:rPr>
                            </w:pPr>
                          </w:p>
                          <w:p w14:paraId="3C021002"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Jesus’ words this week help. He says,</w:t>
                            </w:r>
                            <w:r w:rsidRPr="00934F31">
                              <w:rPr>
                                <w:rFonts w:ascii="Times New Roman" w:eastAsia="Arial" w:hAnsi="Times New Roman"/>
                                <w:b/>
                                <w:lang w:val="en"/>
                              </w:rPr>
                              <w:t xml:space="preserve"> “Rejoice not that you have power over demons, but that your names are written in heaven” (Luke 10:20). </w:t>
                            </w:r>
                            <w:r w:rsidRPr="00934F31">
                              <w:rPr>
                                <w:rFonts w:ascii="Times New Roman" w:eastAsia="Arial" w:hAnsi="Times New Roman"/>
                                <w:lang w:val="en"/>
                              </w:rPr>
                              <w:t>Notice the asymmetry in where he wants our focus: on the latter, not the former. Should we confidently embrace our God-given power to overcome evil? Absolutely. But even more so, we should emphasize the positive element of our relationship to God. It is tempting but dangerous to define ourselves by what we oppose.</w:t>
                            </w:r>
                            <w:r w:rsidRPr="00934F31">
                              <w:rPr>
                                <w:rFonts w:ascii="Times New Roman" w:eastAsia="Arial" w:hAnsi="Times New Roman"/>
                                <w:i/>
                                <w:lang w:val="en"/>
                              </w:rPr>
                              <w:t xml:space="preserve"> </w:t>
                            </w:r>
                            <w:r w:rsidRPr="00934F31">
                              <w:rPr>
                                <w:rFonts w:ascii="Times New Roman" w:eastAsia="Arial" w:hAnsi="Times New Roman"/>
                                <w:lang w:val="en"/>
                              </w:rPr>
                              <w:t>It is better to define ourselves by––to rejoice in––what we celebrate: in Jesus, God has written our names in heaven. This sustains our battles.</w:t>
                            </w:r>
                          </w:p>
                          <w:p w14:paraId="362CF8AA" w14:textId="77777777" w:rsidR="00225A81" w:rsidRPr="00934F31" w:rsidRDefault="00225A81" w:rsidP="00225A81">
                            <w:pPr>
                              <w:spacing w:after="0" w:line="276" w:lineRule="auto"/>
                              <w:rPr>
                                <w:rFonts w:ascii="Times New Roman" w:eastAsia="Arial" w:hAnsi="Times New Roman"/>
                                <w:lang w:val="en"/>
                              </w:rPr>
                            </w:pPr>
                          </w:p>
                          <w:p w14:paraId="764C66B9"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 xml:space="preserve">This week, our marching orders are: fight evil. But more deeply, rejoice that God knows and loves us personally, individually. We allow this joyful knowledge to undergird our fight against the darkness of our day. Then we enjoy long-term stability to be cheerful warriors, who never forget the reason for the contests we are called to fight and win: love. </w:t>
                            </w:r>
                          </w:p>
                          <w:p w14:paraId="6C0DC6A8" w14:textId="77777777" w:rsidR="00225A81" w:rsidRPr="00934F31" w:rsidRDefault="00225A81" w:rsidP="00225A81">
                            <w:pPr>
                              <w:spacing w:after="0"/>
                              <w:rPr>
                                <w:rFonts w:ascii="Times New Roman" w:hAnsi="Times New Roman"/>
                              </w:rPr>
                            </w:pPr>
                          </w:p>
                          <w:p w14:paraId="678B1A2F" w14:textId="77777777" w:rsidR="00225A81" w:rsidRPr="00934F31" w:rsidRDefault="00225A81" w:rsidP="00225A81">
                            <w:pPr>
                              <w:spacing w:after="0"/>
                              <w:rPr>
                                <w:rFonts w:ascii="Times New Roman" w:hAnsi="Times New Roman"/>
                                <w:i/>
                                <w:iCs/>
                              </w:rPr>
                            </w:pPr>
                            <w:r w:rsidRPr="00934F31">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6F8B301F" w14:textId="77777777" w:rsidR="00225A81" w:rsidRPr="00934F31" w:rsidRDefault="00225A81" w:rsidP="00225A81">
                      <w:pPr>
                        <w:pStyle w:val="NormalWeb"/>
                        <w:spacing w:before="0" w:beforeAutospacing="0" w:after="0" w:afterAutospacing="0"/>
                        <w:rPr>
                          <w:b/>
                          <w:iCs/>
                          <w:sz w:val="22"/>
                          <w:szCs w:val="22"/>
                        </w:rPr>
                      </w:pPr>
                      <w:r w:rsidRPr="00934F31">
                        <w:rPr>
                          <w:b/>
                          <w:iCs/>
                          <w:sz w:val="22"/>
                          <w:szCs w:val="22"/>
                        </w:rPr>
                        <w:t>July 6, 2025</w:t>
                      </w:r>
                    </w:p>
                    <w:p w14:paraId="49C20847" w14:textId="77777777" w:rsidR="00225A81" w:rsidRPr="00934F31" w:rsidRDefault="00225A81" w:rsidP="00225A81">
                      <w:pPr>
                        <w:pStyle w:val="NormalWeb"/>
                        <w:spacing w:before="0" w:beforeAutospacing="0" w:after="0" w:afterAutospacing="0"/>
                        <w:rPr>
                          <w:b/>
                          <w:bCs/>
                          <w:color w:val="000000"/>
                          <w:sz w:val="22"/>
                          <w:szCs w:val="22"/>
                        </w:rPr>
                      </w:pPr>
                      <w:r w:rsidRPr="00934F31">
                        <w:rPr>
                          <w:b/>
                          <w:bCs/>
                          <w:color w:val="000000"/>
                          <w:sz w:val="22"/>
                          <w:szCs w:val="22"/>
                        </w:rPr>
                        <w:t>14</w:t>
                      </w:r>
                      <w:r w:rsidRPr="00934F31">
                        <w:rPr>
                          <w:b/>
                          <w:bCs/>
                          <w:color w:val="000000"/>
                          <w:sz w:val="22"/>
                          <w:szCs w:val="22"/>
                          <w:vertAlign w:val="superscript"/>
                        </w:rPr>
                        <w:t>th</w:t>
                      </w:r>
                      <w:r w:rsidRPr="00934F31">
                        <w:rPr>
                          <w:b/>
                          <w:bCs/>
                          <w:color w:val="000000"/>
                          <w:sz w:val="22"/>
                          <w:szCs w:val="22"/>
                        </w:rPr>
                        <w:t xml:space="preserve"> Sunday in Ordinary Time</w:t>
                      </w:r>
                    </w:p>
                    <w:p w14:paraId="33C45EBD" w14:textId="77777777" w:rsidR="00225A81" w:rsidRPr="00934F31" w:rsidRDefault="00225A81" w:rsidP="00225A81">
                      <w:pPr>
                        <w:pStyle w:val="NormalWeb"/>
                        <w:spacing w:before="0" w:beforeAutospacing="0" w:after="0" w:afterAutospacing="0"/>
                        <w:rPr>
                          <w:b/>
                          <w:bCs/>
                          <w:iCs/>
                          <w:sz w:val="22"/>
                          <w:szCs w:val="22"/>
                        </w:rPr>
                      </w:pPr>
                      <w:r w:rsidRPr="00934F31">
                        <w:rPr>
                          <w:b/>
                          <w:bCs/>
                          <w:iCs/>
                          <w:sz w:val="22"/>
                          <w:szCs w:val="22"/>
                        </w:rPr>
                        <w:t>Luke 10:1-12, 17-20</w:t>
                      </w:r>
                    </w:p>
                    <w:p w14:paraId="0F73556D" w14:textId="77777777" w:rsidR="00225A81" w:rsidRPr="00934F31" w:rsidRDefault="00225A81" w:rsidP="00225A81">
                      <w:pPr>
                        <w:pStyle w:val="NormalWeb"/>
                        <w:spacing w:before="0" w:beforeAutospacing="0" w:after="0" w:afterAutospacing="0"/>
                        <w:rPr>
                          <w:color w:val="000000"/>
                          <w:sz w:val="22"/>
                          <w:szCs w:val="22"/>
                        </w:rPr>
                      </w:pPr>
                    </w:p>
                    <w:p w14:paraId="56A0E521"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In the days after the awful 2020 killing of George Floyd, a Catholic friend remarked, “Racism is today’s great evil. We should put all our energy into fighting it.” I admired her intuition that the church must stand firmly against evil. Amen, I thought. At the same time, something felt wrong. As months went by, I saw her steadily slide into bitterness and anger. Soon, despondency. She spoke of giving up the fight. Don’t we too wonder how to fight evil without losing our joy or energy?</w:t>
                      </w:r>
                    </w:p>
                    <w:p w14:paraId="7582F51B" w14:textId="77777777" w:rsidR="00225A81" w:rsidRPr="00934F31" w:rsidRDefault="00225A81" w:rsidP="00225A81">
                      <w:pPr>
                        <w:spacing w:after="0" w:line="276" w:lineRule="auto"/>
                        <w:rPr>
                          <w:rFonts w:ascii="Times New Roman" w:eastAsia="Arial" w:hAnsi="Times New Roman"/>
                          <w:lang w:val="en"/>
                        </w:rPr>
                      </w:pPr>
                    </w:p>
                    <w:p w14:paraId="3C021002"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Jesus’ words this week help. He says,</w:t>
                      </w:r>
                      <w:r w:rsidRPr="00934F31">
                        <w:rPr>
                          <w:rFonts w:ascii="Times New Roman" w:eastAsia="Arial" w:hAnsi="Times New Roman"/>
                          <w:b/>
                          <w:lang w:val="en"/>
                        </w:rPr>
                        <w:t xml:space="preserve"> “Rejoice not that you have power over demons, but that your names are written in heaven” (Luke 10:20). </w:t>
                      </w:r>
                      <w:r w:rsidRPr="00934F31">
                        <w:rPr>
                          <w:rFonts w:ascii="Times New Roman" w:eastAsia="Arial" w:hAnsi="Times New Roman"/>
                          <w:lang w:val="en"/>
                        </w:rPr>
                        <w:t>Notice the asymmetry in where he wants our focus: on the latter, not the former. Should we confidently embrace our God-given power to overcome evil? Absolutely. But even more so, we should emphasize the positive element of our relationship to God. It is tempting but dangerous to define ourselves by what we oppose.</w:t>
                      </w:r>
                      <w:r w:rsidRPr="00934F31">
                        <w:rPr>
                          <w:rFonts w:ascii="Times New Roman" w:eastAsia="Arial" w:hAnsi="Times New Roman"/>
                          <w:i/>
                          <w:lang w:val="en"/>
                        </w:rPr>
                        <w:t xml:space="preserve"> </w:t>
                      </w:r>
                      <w:r w:rsidRPr="00934F31">
                        <w:rPr>
                          <w:rFonts w:ascii="Times New Roman" w:eastAsia="Arial" w:hAnsi="Times New Roman"/>
                          <w:lang w:val="en"/>
                        </w:rPr>
                        <w:t>It is better to define ourselves by––to rejoice in––what we celebrate: in Jesus, God has written our names in heaven. This sustains our battles.</w:t>
                      </w:r>
                    </w:p>
                    <w:p w14:paraId="362CF8AA" w14:textId="77777777" w:rsidR="00225A81" w:rsidRPr="00934F31" w:rsidRDefault="00225A81" w:rsidP="00225A81">
                      <w:pPr>
                        <w:spacing w:after="0" w:line="276" w:lineRule="auto"/>
                        <w:rPr>
                          <w:rFonts w:ascii="Times New Roman" w:eastAsia="Arial" w:hAnsi="Times New Roman"/>
                          <w:lang w:val="en"/>
                        </w:rPr>
                      </w:pPr>
                    </w:p>
                    <w:p w14:paraId="764C66B9" w14:textId="77777777" w:rsidR="00225A81" w:rsidRPr="00934F31" w:rsidRDefault="00225A81" w:rsidP="00225A81">
                      <w:pPr>
                        <w:spacing w:after="0" w:line="276" w:lineRule="auto"/>
                        <w:rPr>
                          <w:rFonts w:ascii="Times New Roman" w:eastAsia="Arial" w:hAnsi="Times New Roman"/>
                          <w:lang w:val="en"/>
                        </w:rPr>
                      </w:pPr>
                      <w:r w:rsidRPr="00934F31">
                        <w:rPr>
                          <w:rFonts w:ascii="Times New Roman" w:eastAsia="Arial" w:hAnsi="Times New Roman"/>
                          <w:lang w:val="en"/>
                        </w:rPr>
                        <w:t xml:space="preserve">This week, our marching orders are: fight evil. But more deeply, rejoice that God knows and loves us personally, individually. We allow this joyful knowledge to undergird our fight against the darkness of our day. Then we enjoy long-term stability to be cheerful warriors, who never forget the reason for the contests we are called to fight and win: love. </w:t>
                      </w:r>
                    </w:p>
                    <w:p w14:paraId="6C0DC6A8" w14:textId="77777777" w:rsidR="00225A81" w:rsidRPr="00934F31" w:rsidRDefault="00225A81" w:rsidP="00225A81">
                      <w:pPr>
                        <w:spacing w:after="0"/>
                        <w:rPr>
                          <w:rFonts w:ascii="Times New Roman" w:hAnsi="Times New Roman"/>
                        </w:rPr>
                      </w:pPr>
                    </w:p>
                    <w:p w14:paraId="678B1A2F" w14:textId="77777777" w:rsidR="00225A81" w:rsidRPr="00934F31" w:rsidRDefault="00225A81" w:rsidP="00225A81">
                      <w:pPr>
                        <w:spacing w:after="0"/>
                        <w:rPr>
                          <w:rFonts w:ascii="Times New Roman" w:hAnsi="Times New Roman"/>
                          <w:i/>
                          <w:iCs/>
                        </w:rPr>
                      </w:pPr>
                      <w:r w:rsidRPr="00934F31">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58F6CD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6</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BC118D5"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523AC9">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58F6CDF"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523AC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 6</w:t>
                      </w:r>
                      <w:r w:rsidR="001901F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5BC118D5" w:rsidR="00191577" w:rsidRPr="00950BFE" w:rsidRDefault="0066556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523AC9">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4EBAA4D2" w14:textId="20829740" w:rsidR="003435EE" w:rsidRDefault="003435EE" w:rsidP="003435EE">
                            <w:pPr>
                              <w:rPr>
                                <w:rFonts w:ascii="Times New Roman" w:hAnsi="Times New Roman"/>
                                <w:b/>
                                <w:bCs/>
                                <w:sz w:val="24"/>
                                <w:szCs w:val="24"/>
                                <w:lang w:val="en"/>
                              </w:rPr>
                            </w:pPr>
                            <w:r w:rsidRPr="00320668">
                              <w:rPr>
                                <w:rFonts w:ascii="Times New Roman" w:hAnsi="Times New Roman"/>
                                <w:b/>
                                <w:bCs/>
                                <w:sz w:val="24"/>
                                <w:szCs w:val="24"/>
                                <w:lang w:val="en"/>
                              </w:rPr>
                              <w:t>St. Michael Prayer</w:t>
                            </w:r>
                          </w:p>
                          <w:p w14:paraId="080A19BD" w14:textId="22259614" w:rsidR="003435EE" w:rsidRDefault="003435EE" w:rsidP="003435EE">
                            <w:pPr>
                              <w:rPr>
                                <w:rFonts w:ascii="Times New Roman" w:hAnsi="Times New Roman"/>
                                <w:sz w:val="24"/>
                                <w:szCs w:val="24"/>
                              </w:rPr>
                            </w:pPr>
                            <w:r w:rsidRPr="00320668">
                              <w:rPr>
                                <w:rFonts w:ascii="Times New Roman" w:hAnsi="Times New Roman"/>
                                <w:sz w:val="24"/>
                                <w:szCs w:val="24"/>
                                <w:lang w:val="en"/>
                              </w:rPr>
                              <w:t>The prayer to St. Michael, composed by Pope Leo XIII, invokes the protection of the archangel Michael in the ongoing spiritual battle for the souls of all mankind. It is commonly said at the end of the rosary and by some parishes after the conclusion of Mass.</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4EBAA4D2" w14:textId="20829740" w:rsidR="003435EE" w:rsidRDefault="003435EE" w:rsidP="003435EE">
                      <w:pPr>
                        <w:rPr>
                          <w:rFonts w:ascii="Times New Roman" w:hAnsi="Times New Roman"/>
                          <w:b/>
                          <w:bCs/>
                          <w:sz w:val="24"/>
                          <w:szCs w:val="24"/>
                          <w:lang w:val="en"/>
                        </w:rPr>
                      </w:pPr>
                      <w:r w:rsidRPr="00320668">
                        <w:rPr>
                          <w:rFonts w:ascii="Times New Roman" w:hAnsi="Times New Roman"/>
                          <w:b/>
                          <w:bCs/>
                          <w:sz w:val="24"/>
                          <w:szCs w:val="24"/>
                          <w:lang w:val="en"/>
                        </w:rPr>
                        <w:t>St. Michael Prayer</w:t>
                      </w:r>
                    </w:p>
                    <w:p w14:paraId="080A19BD" w14:textId="22259614" w:rsidR="003435EE" w:rsidRDefault="003435EE" w:rsidP="003435EE">
                      <w:pPr>
                        <w:rPr>
                          <w:rFonts w:ascii="Times New Roman" w:hAnsi="Times New Roman"/>
                          <w:sz w:val="24"/>
                          <w:szCs w:val="24"/>
                        </w:rPr>
                      </w:pPr>
                      <w:r w:rsidRPr="00320668">
                        <w:rPr>
                          <w:rFonts w:ascii="Times New Roman" w:hAnsi="Times New Roman"/>
                          <w:sz w:val="24"/>
                          <w:szCs w:val="24"/>
                          <w:lang w:val="en"/>
                        </w:rPr>
                        <w:t>The prayer to St. Michael, composed by Pope Leo XIII, invokes the protection of the archangel Michael in the ongoing spiritual battle for the souls of all mankind. It is commonly said at the end of the rosary and by some parishes after the conclusion of Mass.</w:t>
                      </w:r>
                    </w:p>
                    <w:p w14:paraId="728F71AC" w14:textId="7443462E" w:rsidR="006918D4" w:rsidRPr="00BE4BE9" w:rsidRDefault="006918D4" w:rsidP="001B0E3E">
                      <w:pPr>
                        <w:rPr>
                          <w:rFonts w:ascii="Times New Roman" w:hAnsi="Times New Roman"/>
                          <w:sz w:val="24"/>
                          <w:szCs w:val="24"/>
                        </w:rPr>
                      </w:pPr>
                      <w:r>
                        <w:rPr>
                          <w:rFonts w:ascii="Times New Roman" w:hAnsi="Times New Roman"/>
                          <w:sz w:val="24"/>
                          <w:szCs w:val="24"/>
                        </w:rPr>
                        <w:br/>
                      </w: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66E8C24"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8A2C9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23AC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0EF1F25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66E8C24"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8A2C9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23AC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0EF1F25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47C24A6" w:rsidR="0010390A" w:rsidRDefault="00C7641A">
      <w:r>
        <w:rPr>
          <w:noProof/>
        </w:rPr>
        <w:drawing>
          <wp:anchor distT="0" distB="0" distL="114300" distR="114300" simplePos="0" relativeHeight="251697152" behindDoc="1" locked="0" layoutInCell="1" allowOverlap="1" wp14:anchorId="4698ABDF" wp14:editId="7D1E08B1">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996E6B9" w:rsidR="0010390A" w:rsidRDefault="008C232E" w:rsidP="00B37A25">
      <w:pPr>
        <w:tabs>
          <w:tab w:val="left" w:pos="7335"/>
          <w:tab w:val="left" w:pos="15015"/>
          <w:tab w:val="left" w:pos="16950"/>
          <w:tab w:val="left" w:pos="17835"/>
        </w:tabs>
      </w:pPr>
      <w:r>
        <w:rPr>
          <w:noProof/>
        </w:rPr>
        <w:lastRenderedPageBreak/>
        <w:drawing>
          <wp:anchor distT="0" distB="0" distL="114300" distR="114300" simplePos="0" relativeHeight="252376064" behindDoc="1" locked="0" layoutInCell="1" allowOverlap="1" wp14:anchorId="1435EC96" wp14:editId="5E450F04">
            <wp:simplePos x="0" y="0"/>
            <wp:positionH relativeFrom="column">
              <wp:posOffset>6800850</wp:posOffset>
            </wp:positionH>
            <wp:positionV relativeFrom="paragraph">
              <wp:posOffset>-695325</wp:posOffset>
            </wp:positionV>
            <wp:extent cx="4114800" cy="6359240"/>
            <wp:effectExtent l="0" t="0" r="0" b="3810"/>
            <wp:wrapNone/>
            <wp:docPr id="1886437582" name="Picture 22" descr="A coloring page of two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37582" name="Picture 22" descr="A coloring page of two sheep&#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6359240"/>
                    </a:xfrm>
                    <a:prstGeom prst="rect">
                      <a:avLst/>
                    </a:prstGeom>
                  </pic:spPr>
                </pic:pic>
              </a:graphicData>
            </a:graphic>
            <wp14:sizeRelH relativeFrom="margin">
              <wp14:pctWidth>0</wp14:pctWidth>
            </wp14:sizeRelH>
            <wp14:sizeRelV relativeFrom="margin">
              <wp14:pctHeight>0</wp14:pctHeight>
            </wp14:sizeRelV>
          </wp:anchor>
        </w:drawing>
      </w:r>
      <w:r w:rsidR="00647974">
        <w:rPr>
          <w:noProof/>
        </w:rPr>
        <w:drawing>
          <wp:anchor distT="0" distB="0" distL="114300" distR="114300" simplePos="0" relativeHeight="252371968" behindDoc="1" locked="0" layoutInCell="1" allowOverlap="1" wp14:anchorId="37991394" wp14:editId="5222401A">
            <wp:simplePos x="0" y="0"/>
            <wp:positionH relativeFrom="column">
              <wp:posOffset>-381000</wp:posOffset>
            </wp:positionH>
            <wp:positionV relativeFrom="paragraph">
              <wp:posOffset>-600075</wp:posOffset>
            </wp:positionV>
            <wp:extent cx="6400800" cy="3555028"/>
            <wp:effectExtent l="0" t="0" r="0" b="7620"/>
            <wp:wrapNone/>
            <wp:docPr id="1049718504" name="Picture 17" descr="A calendar with nam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8504" name="Picture 17" descr="A calendar with names and numbers&#10;&#10;AI-generated content may be incorrect."/>
                    <pic:cNvPicPr/>
                  </pic:nvPicPr>
                  <pic:blipFill rotWithShape="1">
                    <a:blip r:embed="rId13" cstate="print">
                      <a:extLst>
                        <a:ext uri="{28A0092B-C50C-407E-A947-70E740481C1C}">
                          <a14:useLocalDpi xmlns:a14="http://schemas.microsoft.com/office/drawing/2010/main" val="0"/>
                        </a:ext>
                      </a:extLst>
                    </a:blip>
                    <a:srcRect l="8255" t="6615" r="5042" b="31067"/>
                    <a:stretch>
                      <a:fillRect/>
                    </a:stretch>
                  </pic:blipFill>
                  <pic:spPr bwMode="auto">
                    <a:xfrm>
                      <a:off x="0" y="0"/>
                      <a:ext cx="6400800" cy="355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622254A9">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488014B1" w14:textId="77777777" w:rsidR="002B6609" w:rsidRPr="00F17B23" w:rsidRDefault="002B6609" w:rsidP="002B6609">
                            <w:pPr>
                              <w:rPr>
                                <w:b/>
                              </w:rPr>
                            </w:pPr>
                            <w:r>
                              <w:rPr>
                                <w:b/>
                              </w:rPr>
                              <w:t>Carry Yo</w:t>
                            </w:r>
                            <w:r w:rsidRPr="00F17B23">
                              <w:rPr>
                                <w:b/>
                              </w:rPr>
                              <w:t>ur Cross</w:t>
                            </w:r>
                          </w:p>
                          <w:p w14:paraId="74A6A9FB" w14:textId="77777777" w:rsidR="002B6609" w:rsidRDefault="002B6609" w:rsidP="002B6609"/>
                          <w:p w14:paraId="38D400AA" w14:textId="77777777" w:rsidR="002B6609" w:rsidRPr="00827BDC" w:rsidRDefault="002B6609" w:rsidP="002B6609">
                            <w:pPr>
                              <w:tabs>
                                <w:tab w:val="left" w:pos="720"/>
                                <w:tab w:val="left" w:pos="1440"/>
                                <w:tab w:val="right" w:pos="9340"/>
                              </w:tabs>
                              <w:rPr>
                                <w:b/>
                                <w:bCs/>
                                <w:u w:color="000000"/>
                              </w:rPr>
                            </w:pPr>
                            <w:r w:rsidRPr="00827BDC">
                              <w:rPr>
                                <w:b/>
                                <w:bCs/>
                                <w:u w:color="000000"/>
                              </w:rPr>
                              <w:t>Question:</w:t>
                            </w:r>
                          </w:p>
                          <w:p w14:paraId="382A449D" w14:textId="77777777" w:rsidR="002B6609" w:rsidRPr="00827BDC" w:rsidRDefault="002B6609" w:rsidP="002B6609">
                            <w:pPr>
                              <w:tabs>
                                <w:tab w:val="left" w:pos="720"/>
                                <w:tab w:val="left" w:pos="1440"/>
                                <w:tab w:val="right" w:pos="9340"/>
                              </w:tabs>
                              <w:rPr>
                                <w:u w:color="000000"/>
                              </w:rPr>
                            </w:pPr>
                            <w:r w:rsidRPr="00827BDC">
                              <w:rPr>
                                <w:u w:color="000000"/>
                              </w:rPr>
                              <w:t>As Catholics, we talk a lot about “redemptive suffering” and “carrying your cross.” What does that mean practically in daily life?</w:t>
                            </w:r>
                          </w:p>
                          <w:p w14:paraId="4897001E" w14:textId="77777777" w:rsidR="002B6609" w:rsidRPr="00827BDC" w:rsidRDefault="002B6609" w:rsidP="002B6609">
                            <w:pPr>
                              <w:tabs>
                                <w:tab w:val="left" w:pos="720"/>
                                <w:tab w:val="left" w:pos="1440"/>
                                <w:tab w:val="right" w:pos="9340"/>
                              </w:tabs>
                              <w:rPr>
                                <w:b/>
                                <w:bCs/>
                                <w:u w:color="000000"/>
                              </w:rPr>
                            </w:pPr>
                          </w:p>
                          <w:p w14:paraId="63EC6ADE" w14:textId="77777777" w:rsidR="002B6609" w:rsidRPr="00827BDC" w:rsidRDefault="002B6609" w:rsidP="002B6609">
                            <w:pPr>
                              <w:tabs>
                                <w:tab w:val="left" w:pos="720"/>
                                <w:tab w:val="left" w:pos="1440"/>
                                <w:tab w:val="right" w:pos="9340"/>
                              </w:tabs>
                              <w:rPr>
                                <w:b/>
                                <w:bCs/>
                                <w:u w:color="000000"/>
                              </w:rPr>
                            </w:pPr>
                            <w:r w:rsidRPr="00827BDC">
                              <w:rPr>
                                <w:b/>
                                <w:bCs/>
                                <w:u w:color="000000"/>
                              </w:rPr>
                              <w:t>Answer:</w:t>
                            </w:r>
                          </w:p>
                          <w:p w14:paraId="7FCCBD08" w14:textId="77777777" w:rsidR="002B6609" w:rsidRPr="00827BDC" w:rsidRDefault="002B6609" w:rsidP="002B6609">
                            <w:pPr>
                              <w:tabs>
                                <w:tab w:val="left" w:pos="720"/>
                                <w:tab w:val="left" w:pos="1440"/>
                                <w:tab w:val="right" w:pos="9340"/>
                              </w:tabs>
                              <w:rPr>
                                <w:u w:color="000000"/>
                              </w:rPr>
                            </w:pPr>
                            <w:r w:rsidRPr="00827BDC">
                              <w:rPr>
                                <w:u w:color="000000"/>
                              </w:rPr>
                              <w:t xml:space="preserve">When Jesus spoke these words, they would have sounded quite intense to his hearers. </w:t>
                            </w:r>
                            <w:r w:rsidRPr="00827BDC">
                              <w:rPr>
                                <w:i/>
                                <w:iCs/>
                                <w:u w:color="000000"/>
                              </w:rPr>
                              <w:t xml:space="preserve">“Pick up your cross daily and follow me.” </w:t>
                            </w:r>
                            <w:r w:rsidRPr="00827BDC">
                              <w:rPr>
                                <w:u w:color="000000"/>
                              </w:rPr>
                              <w:t>At the time, Jesus hadn’t yet been crucified. A cross was a Roman torture instrument. “Pick up the thing that tortures you the most,” Jesus seemed to say. Unfortunately, most of us have no real shortage of these in our life. To take up the cross isn’t to seek out new sufferings in our life. It’s to accept the life we have.</w:t>
                            </w:r>
                          </w:p>
                          <w:p w14:paraId="6C7CDBCE" w14:textId="77777777" w:rsidR="002B6609" w:rsidRPr="00827BDC" w:rsidRDefault="002B6609" w:rsidP="002B6609">
                            <w:pPr>
                              <w:tabs>
                                <w:tab w:val="left" w:pos="720"/>
                                <w:tab w:val="left" w:pos="1440"/>
                                <w:tab w:val="right" w:pos="9340"/>
                              </w:tabs>
                              <w:rPr>
                                <w:u w:color="000000"/>
                              </w:rPr>
                            </w:pPr>
                          </w:p>
                          <w:p w14:paraId="0D097070" w14:textId="77777777" w:rsidR="002B6609" w:rsidRPr="00827BDC" w:rsidRDefault="002B6609" w:rsidP="002B6609">
                            <w:pPr>
                              <w:tabs>
                                <w:tab w:val="left" w:pos="720"/>
                                <w:tab w:val="left" w:pos="1440"/>
                                <w:tab w:val="right" w:pos="9340"/>
                              </w:tabs>
                              <w:rPr>
                                <w:u w:color="000000"/>
                              </w:rPr>
                            </w:pPr>
                            <w:r w:rsidRPr="00827BDC">
                              <w:rPr>
                                <w:u w:color="000000"/>
                              </w:rPr>
                              <w:t xml:space="preserve">Of course, unjust or unhealthy circumstances should be rectified when possible. But there are always circumstances that remain out of our immediate control. It could be pain management, the defiance of our teenage child, or an unhealthy work environment … but you need the paycheck to pay the bills. In difficult circumstances, it can be easier to blame, complain, or daydream our way out of it. None of these are real solutions, since none of them accept the reality of the situation at hand. Those options only </w:t>
                            </w:r>
                            <w:r w:rsidRPr="00827BDC">
                              <w:rPr>
                                <w:iCs/>
                                <w:u w:color="000000"/>
                              </w:rPr>
                              <w:t>add</w:t>
                            </w:r>
                            <w:r w:rsidRPr="00827BDC">
                              <w:rPr>
                                <w:u w:color="000000"/>
                              </w:rPr>
                              <w:t xml:space="preserve"> to our suffering, since they damage relationships, fixate on the problem, or set up unrealistic expectations.</w:t>
                            </w:r>
                          </w:p>
                          <w:p w14:paraId="3E2B433E" w14:textId="77777777" w:rsidR="002B6609" w:rsidRPr="00827BDC" w:rsidRDefault="002B6609" w:rsidP="002B6609">
                            <w:pPr>
                              <w:tabs>
                                <w:tab w:val="left" w:pos="720"/>
                                <w:tab w:val="left" w:pos="1440"/>
                                <w:tab w:val="right" w:pos="9340"/>
                              </w:tabs>
                              <w:rPr>
                                <w:u w:color="000000"/>
                              </w:rPr>
                            </w:pPr>
                          </w:p>
                          <w:p w14:paraId="1CBF711A" w14:textId="77777777" w:rsidR="002B6609" w:rsidRPr="00827BDC" w:rsidRDefault="002B6609" w:rsidP="002B6609">
                            <w:pPr>
                              <w:tabs>
                                <w:tab w:val="left" w:pos="720"/>
                                <w:tab w:val="left" w:pos="1440"/>
                                <w:tab w:val="right" w:pos="9340"/>
                              </w:tabs>
                              <w:rPr>
                                <w:u w:color="000000"/>
                              </w:rPr>
                            </w:pPr>
                            <w:r w:rsidRPr="00827BDC">
                              <w:rPr>
                                <w:u w:color="000000"/>
                              </w:rPr>
                              <w:t>Instead, Jesus invites us to take up our cross — to look at the uncomfortable situation square in the eyes, take a deep breath, and do our best to be present to God’s grace in the moment. To love those in our path. To take things one step at a time.</w:t>
                            </w:r>
                          </w:p>
                          <w:p w14:paraId="1B488637" w14:textId="70F02214" w:rsidR="000E2436" w:rsidRPr="00053754" w:rsidRDefault="000E2436" w:rsidP="003F514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488014B1" w14:textId="77777777" w:rsidR="002B6609" w:rsidRPr="00F17B23" w:rsidRDefault="002B6609" w:rsidP="002B6609">
                      <w:pPr>
                        <w:rPr>
                          <w:b/>
                        </w:rPr>
                      </w:pPr>
                      <w:r>
                        <w:rPr>
                          <w:b/>
                        </w:rPr>
                        <w:t>Carry Yo</w:t>
                      </w:r>
                      <w:r w:rsidRPr="00F17B23">
                        <w:rPr>
                          <w:b/>
                        </w:rPr>
                        <w:t>ur Cross</w:t>
                      </w:r>
                    </w:p>
                    <w:p w14:paraId="74A6A9FB" w14:textId="77777777" w:rsidR="002B6609" w:rsidRDefault="002B6609" w:rsidP="002B6609"/>
                    <w:p w14:paraId="38D400AA" w14:textId="77777777" w:rsidR="002B6609" w:rsidRPr="00827BDC" w:rsidRDefault="002B6609" w:rsidP="002B6609">
                      <w:pPr>
                        <w:tabs>
                          <w:tab w:val="left" w:pos="720"/>
                          <w:tab w:val="left" w:pos="1440"/>
                          <w:tab w:val="right" w:pos="9340"/>
                        </w:tabs>
                        <w:rPr>
                          <w:b/>
                          <w:bCs/>
                          <w:u w:color="000000"/>
                        </w:rPr>
                      </w:pPr>
                      <w:r w:rsidRPr="00827BDC">
                        <w:rPr>
                          <w:b/>
                          <w:bCs/>
                          <w:u w:color="000000"/>
                        </w:rPr>
                        <w:t>Question:</w:t>
                      </w:r>
                    </w:p>
                    <w:p w14:paraId="382A449D" w14:textId="77777777" w:rsidR="002B6609" w:rsidRPr="00827BDC" w:rsidRDefault="002B6609" w:rsidP="002B6609">
                      <w:pPr>
                        <w:tabs>
                          <w:tab w:val="left" w:pos="720"/>
                          <w:tab w:val="left" w:pos="1440"/>
                          <w:tab w:val="right" w:pos="9340"/>
                        </w:tabs>
                        <w:rPr>
                          <w:u w:color="000000"/>
                        </w:rPr>
                      </w:pPr>
                      <w:r w:rsidRPr="00827BDC">
                        <w:rPr>
                          <w:u w:color="000000"/>
                        </w:rPr>
                        <w:t>As Catholics, we talk a lot about “redemptive suffering” and “carrying your cross.” What does that mean practically in daily life?</w:t>
                      </w:r>
                    </w:p>
                    <w:p w14:paraId="4897001E" w14:textId="77777777" w:rsidR="002B6609" w:rsidRPr="00827BDC" w:rsidRDefault="002B6609" w:rsidP="002B6609">
                      <w:pPr>
                        <w:tabs>
                          <w:tab w:val="left" w:pos="720"/>
                          <w:tab w:val="left" w:pos="1440"/>
                          <w:tab w:val="right" w:pos="9340"/>
                        </w:tabs>
                        <w:rPr>
                          <w:b/>
                          <w:bCs/>
                          <w:u w:color="000000"/>
                        </w:rPr>
                      </w:pPr>
                    </w:p>
                    <w:p w14:paraId="63EC6ADE" w14:textId="77777777" w:rsidR="002B6609" w:rsidRPr="00827BDC" w:rsidRDefault="002B6609" w:rsidP="002B6609">
                      <w:pPr>
                        <w:tabs>
                          <w:tab w:val="left" w:pos="720"/>
                          <w:tab w:val="left" w:pos="1440"/>
                          <w:tab w:val="right" w:pos="9340"/>
                        </w:tabs>
                        <w:rPr>
                          <w:b/>
                          <w:bCs/>
                          <w:u w:color="000000"/>
                        </w:rPr>
                      </w:pPr>
                      <w:r w:rsidRPr="00827BDC">
                        <w:rPr>
                          <w:b/>
                          <w:bCs/>
                          <w:u w:color="000000"/>
                        </w:rPr>
                        <w:t>Answer:</w:t>
                      </w:r>
                    </w:p>
                    <w:p w14:paraId="7FCCBD08" w14:textId="77777777" w:rsidR="002B6609" w:rsidRPr="00827BDC" w:rsidRDefault="002B6609" w:rsidP="002B6609">
                      <w:pPr>
                        <w:tabs>
                          <w:tab w:val="left" w:pos="720"/>
                          <w:tab w:val="left" w:pos="1440"/>
                          <w:tab w:val="right" w:pos="9340"/>
                        </w:tabs>
                        <w:rPr>
                          <w:u w:color="000000"/>
                        </w:rPr>
                      </w:pPr>
                      <w:r w:rsidRPr="00827BDC">
                        <w:rPr>
                          <w:u w:color="000000"/>
                        </w:rPr>
                        <w:t xml:space="preserve">When Jesus spoke these words, they would have sounded quite intense to his hearers. </w:t>
                      </w:r>
                      <w:r w:rsidRPr="00827BDC">
                        <w:rPr>
                          <w:i/>
                          <w:iCs/>
                          <w:u w:color="000000"/>
                        </w:rPr>
                        <w:t xml:space="preserve">“Pick up your cross daily and follow me.” </w:t>
                      </w:r>
                      <w:r w:rsidRPr="00827BDC">
                        <w:rPr>
                          <w:u w:color="000000"/>
                        </w:rPr>
                        <w:t>At the time, Jesus hadn’t yet been crucified. A cross was a Roman torture instrument. “Pick up the thing that tortures you the most,” Jesus seemed to say. Unfortunately, most of us have no real shortage of these in our life. To take up the cross isn’t to seek out new sufferings in our life. It’s to accept the life we have.</w:t>
                      </w:r>
                    </w:p>
                    <w:p w14:paraId="6C7CDBCE" w14:textId="77777777" w:rsidR="002B6609" w:rsidRPr="00827BDC" w:rsidRDefault="002B6609" w:rsidP="002B6609">
                      <w:pPr>
                        <w:tabs>
                          <w:tab w:val="left" w:pos="720"/>
                          <w:tab w:val="left" w:pos="1440"/>
                          <w:tab w:val="right" w:pos="9340"/>
                        </w:tabs>
                        <w:rPr>
                          <w:u w:color="000000"/>
                        </w:rPr>
                      </w:pPr>
                    </w:p>
                    <w:p w14:paraId="0D097070" w14:textId="77777777" w:rsidR="002B6609" w:rsidRPr="00827BDC" w:rsidRDefault="002B6609" w:rsidP="002B6609">
                      <w:pPr>
                        <w:tabs>
                          <w:tab w:val="left" w:pos="720"/>
                          <w:tab w:val="left" w:pos="1440"/>
                          <w:tab w:val="right" w:pos="9340"/>
                        </w:tabs>
                        <w:rPr>
                          <w:u w:color="000000"/>
                        </w:rPr>
                      </w:pPr>
                      <w:r w:rsidRPr="00827BDC">
                        <w:rPr>
                          <w:u w:color="000000"/>
                        </w:rPr>
                        <w:t xml:space="preserve">Of course, unjust or unhealthy circumstances should be rectified when possible. But there are always circumstances that remain out of our immediate control. It could be pain management, the defiance of our teenage child, or an unhealthy work environment … but you need the paycheck to pay the bills. In difficult circumstances, it can be easier to blame, complain, or daydream our way out of it. None of these are real solutions, since none of them accept the reality of the situation at hand. Those options only </w:t>
                      </w:r>
                      <w:r w:rsidRPr="00827BDC">
                        <w:rPr>
                          <w:iCs/>
                          <w:u w:color="000000"/>
                        </w:rPr>
                        <w:t>add</w:t>
                      </w:r>
                      <w:r w:rsidRPr="00827BDC">
                        <w:rPr>
                          <w:u w:color="000000"/>
                        </w:rPr>
                        <w:t xml:space="preserve"> to our suffering, since they damage relationships, fixate on the problem, or set up unrealistic expectations.</w:t>
                      </w:r>
                    </w:p>
                    <w:p w14:paraId="3E2B433E" w14:textId="77777777" w:rsidR="002B6609" w:rsidRPr="00827BDC" w:rsidRDefault="002B6609" w:rsidP="002B6609">
                      <w:pPr>
                        <w:tabs>
                          <w:tab w:val="left" w:pos="720"/>
                          <w:tab w:val="left" w:pos="1440"/>
                          <w:tab w:val="right" w:pos="9340"/>
                        </w:tabs>
                        <w:rPr>
                          <w:u w:color="000000"/>
                        </w:rPr>
                      </w:pPr>
                    </w:p>
                    <w:p w14:paraId="1CBF711A" w14:textId="77777777" w:rsidR="002B6609" w:rsidRPr="00827BDC" w:rsidRDefault="002B6609" w:rsidP="002B6609">
                      <w:pPr>
                        <w:tabs>
                          <w:tab w:val="left" w:pos="720"/>
                          <w:tab w:val="left" w:pos="1440"/>
                          <w:tab w:val="right" w:pos="9340"/>
                        </w:tabs>
                        <w:rPr>
                          <w:u w:color="000000"/>
                        </w:rPr>
                      </w:pPr>
                      <w:r w:rsidRPr="00827BDC">
                        <w:rPr>
                          <w:u w:color="000000"/>
                        </w:rPr>
                        <w:t>Instead, Jesus invites us to take up our cross — to look at the uncomfortable situation square in the eyes, take a deep breath, and do our best to be present to God’s grace in the moment. To love those in our path. To take things one step at a time.</w:t>
                      </w:r>
                    </w:p>
                    <w:p w14:paraId="1B488637" w14:textId="70F02214" w:rsidR="000E2436" w:rsidRPr="00053754" w:rsidRDefault="000E2436" w:rsidP="003F514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3739988"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67471E27" w:rsidR="00415039" w:rsidRPr="00415039" w:rsidRDefault="001811D1" w:rsidP="00576B9C">
      <w:pPr>
        <w:tabs>
          <w:tab w:val="left" w:pos="15765"/>
          <w:tab w:val="left" w:pos="16815"/>
        </w:tabs>
      </w:pPr>
      <w:r>
        <w:tab/>
      </w:r>
      <w:r w:rsidR="00576B9C">
        <w:tab/>
      </w:r>
    </w:p>
    <w:p w14:paraId="112B8942" w14:textId="115069FF" w:rsidR="00415039" w:rsidRPr="00415039" w:rsidRDefault="006C4D5A" w:rsidP="006D3298">
      <w:pPr>
        <w:tabs>
          <w:tab w:val="left" w:pos="13110"/>
          <w:tab w:val="left" w:pos="16020"/>
          <w:tab w:val="left" w:pos="18510"/>
        </w:tabs>
      </w:pPr>
      <w:r>
        <w:tab/>
      </w:r>
      <w:r w:rsidR="00DD5315">
        <w:tab/>
      </w:r>
      <w:r w:rsidR="006D3298">
        <w:tab/>
      </w:r>
    </w:p>
    <w:p w14:paraId="22CBA2EB" w14:textId="7D33FB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125C711" w:rsidR="00415039" w:rsidRPr="00415039" w:rsidRDefault="00D825FE" w:rsidP="001811D1">
      <w:pPr>
        <w:tabs>
          <w:tab w:val="left" w:pos="15030"/>
          <w:tab w:val="left" w:pos="16230"/>
          <w:tab w:val="left" w:pos="17175"/>
        </w:tabs>
      </w:pPr>
      <w:r>
        <w:tab/>
      </w:r>
      <w:r w:rsidR="004E2A87">
        <w:tab/>
      </w:r>
      <w:r w:rsidR="001811D1">
        <w:tab/>
      </w:r>
    </w:p>
    <w:p w14:paraId="5D5176A4" w14:textId="48C969BA" w:rsidR="00415039" w:rsidRPr="00415039" w:rsidRDefault="004770CD" w:rsidP="001811D1">
      <w:pPr>
        <w:tabs>
          <w:tab w:val="left" w:pos="14130"/>
          <w:tab w:val="left" w:pos="15030"/>
          <w:tab w:val="left" w:pos="16230"/>
        </w:tabs>
      </w:pPr>
      <w:r>
        <w:tab/>
      </w:r>
      <w:r w:rsidR="001E1063">
        <w:tab/>
      </w:r>
      <w:r w:rsidR="001811D1">
        <w:tab/>
      </w:r>
    </w:p>
    <w:p w14:paraId="185A2DFC" w14:textId="7E269D2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1BDFFD29" w:rsidR="00415039" w:rsidRPr="00415039" w:rsidRDefault="00D606B3" w:rsidP="00A341ED">
      <w:pPr>
        <w:tabs>
          <w:tab w:val="left" w:pos="6285"/>
          <w:tab w:val="left" w:pos="14235"/>
          <w:tab w:val="left" w:pos="14970"/>
          <w:tab w:val="left" w:pos="16230"/>
        </w:tabs>
      </w:pPr>
      <w:r>
        <w:rPr>
          <w:noProof/>
        </w:rPr>
        <w:drawing>
          <wp:anchor distT="0" distB="0" distL="114300" distR="114300" simplePos="0" relativeHeight="252375040" behindDoc="1" locked="0" layoutInCell="1" allowOverlap="1" wp14:anchorId="30268AFA" wp14:editId="4FDFF84A">
            <wp:simplePos x="0" y="0"/>
            <wp:positionH relativeFrom="column">
              <wp:posOffset>3524250</wp:posOffset>
            </wp:positionH>
            <wp:positionV relativeFrom="paragraph">
              <wp:posOffset>1096010</wp:posOffset>
            </wp:positionV>
            <wp:extent cx="2651760" cy="1657350"/>
            <wp:effectExtent l="0" t="0" r="0" b="0"/>
            <wp:wrapNone/>
            <wp:docPr id="231108482" name="Picture 20" descr="A person praying with his hands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08482" name="Picture 20" descr="A person praying with his hands togeth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1657350"/>
                    </a:xfrm>
                    <a:prstGeom prst="rect">
                      <a:avLst/>
                    </a:prstGeom>
                  </pic:spPr>
                </pic:pic>
              </a:graphicData>
            </a:graphic>
            <wp14:sizeRelH relativeFrom="margin">
              <wp14:pctWidth>0</wp14:pctWidth>
            </wp14:sizeRelH>
            <wp14:sizeRelV relativeFrom="margin">
              <wp14:pctHeight>0</wp14:pctHeight>
            </wp14:sizeRelV>
          </wp:anchor>
        </w:drawing>
      </w:r>
      <w:r w:rsidR="006D151F">
        <w:rPr>
          <w:noProof/>
        </w:rPr>
        <w:drawing>
          <wp:anchor distT="0" distB="0" distL="114300" distR="114300" simplePos="0" relativeHeight="252374016" behindDoc="1" locked="0" layoutInCell="1" allowOverlap="1" wp14:anchorId="1922B005" wp14:editId="3390D3A6">
            <wp:simplePos x="0" y="0"/>
            <wp:positionH relativeFrom="column">
              <wp:posOffset>-552450</wp:posOffset>
            </wp:positionH>
            <wp:positionV relativeFrom="paragraph">
              <wp:posOffset>905510</wp:posOffset>
            </wp:positionV>
            <wp:extent cx="4152900" cy="2057400"/>
            <wp:effectExtent l="0" t="0" r="0" b="0"/>
            <wp:wrapNone/>
            <wp:docPr id="164904706"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4706" name="Picture 19"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8987" t="22685" r="29905" b="54977"/>
                    <a:stretch>
                      <a:fillRect/>
                    </a:stretch>
                  </pic:blipFill>
                  <pic:spPr bwMode="auto">
                    <a:xfrm>
                      <a:off x="0" y="0"/>
                      <a:ext cx="41529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D9E">
        <w:rPr>
          <w:noProof/>
        </w:rPr>
        <w:drawing>
          <wp:anchor distT="0" distB="0" distL="114300" distR="114300" simplePos="0" relativeHeight="252372992" behindDoc="1" locked="0" layoutInCell="1" allowOverlap="1" wp14:anchorId="502524A1" wp14:editId="27DE1033">
            <wp:simplePos x="0" y="0"/>
            <wp:positionH relativeFrom="column">
              <wp:posOffset>6553200</wp:posOffset>
            </wp:positionH>
            <wp:positionV relativeFrom="paragraph">
              <wp:posOffset>3620135</wp:posOffset>
            </wp:positionV>
            <wp:extent cx="4743450" cy="2762250"/>
            <wp:effectExtent l="0" t="0" r="0" b="0"/>
            <wp:wrapNone/>
            <wp:docPr id="1235952529"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52529" name="Picture 18"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7788" t="59258" r="17623" b="7176"/>
                    <a:stretch>
                      <a:fillRect/>
                    </a:stretch>
                  </pic:blipFill>
                  <pic:spPr bwMode="auto">
                    <a:xfrm>
                      <a:off x="0" y="0"/>
                      <a:ext cx="4743450"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5FC08C4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6225"/>
    <w:rsid w:val="00237A43"/>
    <w:rsid w:val="00241841"/>
    <w:rsid w:val="00242DB6"/>
    <w:rsid w:val="002439C4"/>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B1991"/>
    <w:rsid w:val="002B279C"/>
    <w:rsid w:val="002B3A00"/>
    <w:rsid w:val="002B5D2A"/>
    <w:rsid w:val="002B6609"/>
    <w:rsid w:val="002B6916"/>
    <w:rsid w:val="002B7382"/>
    <w:rsid w:val="002C0AF7"/>
    <w:rsid w:val="002C0E40"/>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253"/>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FE8"/>
    <w:rsid w:val="00674251"/>
    <w:rsid w:val="006758A7"/>
    <w:rsid w:val="00677A65"/>
    <w:rsid w:val="00677CB1"/>
    <w:rsid w:val="00677E91"/>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B31"/>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54DD"/>
    <w:rsid w:val="00C36A73"/>
    <w:rsid w:val="00C41DE9"/>
    <w:rsid w:val="00C44F2E"/>
    <w:rsid w:val="00C46874"/>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B3"/>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07F7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19</cp:revision>
  <cp:lastPrinted>2025-01-14T14:18:00Z</cp:lastPrinted>
  <dcterms:created xsi:type="dcterms:W3CDTF">2025-06-26T15:52:00Z</dcterms:created>
  <dcterms:modified xsi:type="dcterms:W3CDTF">2025-06-26T16:28:00Z</dcterms:modified>
</cp:coreProperties>
</file>